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D4" w:rsidRPr="00397D90" w:rsidRDefault="00201FD4" w:rsidP="00201FD4">
      <w:pPr>
        <w:pStyle w:val="1"/>
        <w:ind w:firstLine="0"/>
        <w:rPr>
          <w:rFonts w:ascii="Times New Roman" w:hAnsi="Times New Roman"/>
          <w:b/>
          <w:sz w:val="24"/>
          <w:szCs w:val="24"/>
        </w:rPr>
      </w:pPr>
      <w:r w:rsidRPr="00397D90">
        <w:rPr>
          <w:rFonts w:ascii="Times New Roman" w:hAnsi="Times New Roman"/>
          <w:b/>
          <w:sz w:val="24"/>
          <w:szCs w:val="24"/>
        </w:rPr>
        <w:t xml:space="preserve">ПОЛЯРНОЗОРИНСКАЯ ТЕРРИТОРИАЛЬНАЯ  ИЗБИРАТЕЛЬНАЯ  КОМИССИЯ  </w:t>
      </w:r>
    </w:p>
    <w:p w:rsidR="00201FD4" w:rsidRDefault="00201FD4" w:rsidP="00201FD4">
      <w:pPr>
        <w:pStyle w:val="11"/>
        <w:spacing w:before="0" w:after="0"/>
        <w:jc w:val="center"/>
        <w:outlineLvl w:val="0"/>
        <w:rPr>
          <w:rFonts w:ascii="Times New Roman" w:hAnsi="Times New Roman"/>
          <w:kern w:val="0"/>
          <w:sz w:val="26"/>
          <w:szCs w:val="26"/>
        </w:rPr>
      </w:pPr>
    </w:p>
    <w:p w:rsidR="00201FD4" w:rsidRDefault="00201FD4" w:rsidP="00201FD4">
      <w:pPr>
        <w:pStyle w:val="3"/>
      </w:pPr>
      <w:r>
        <w:t>РЕШЕНИЕ</w:t>
      </w:r>
    </w:p>
    <w:p w:rsidR="00201FD4" w:rsidRPr="009535A8" w:rsidRDefault="00201FD4" w:rsidP="00201FD4"/>
    <w:p w:rsidR="00201FD4" w:rsidRDefault="00201FD4" w:rsidP="00201FD4">
      <w:pPr>
        <w:jc w:val="both"/>
        <w:rPr>
          <w:b/>
          <w:sz w:val="28"/>
        </w:rPr>
      </w:pPr>
      <w:r>
        <w:rPr>
          <w:b/>
          <w:sz w:val="28"/>
        </w:rPr>
        <w:t>«</w:t>
      </w:r>
      <w:r w:rsidR="005E76DE">
        <w:rPr>
          <w:b/>
          <w:sz w:val="28"/>
        </w:rPr>
        <w:t>2</w:t>
      </w:r>
      <w:r w:rsidR="00A93133">
        <w:rPr>
          <w:b/>
          <w:sz w:val="28"/>
        </w:rPr>
        <w:t>2</w:t>
      </w:r>
      <w:r>
        <w:rPr>
          <w:b/>
          <w:sz w:val="28"/>
        </w:rPr>
        <w:t>» июня 2020 года</w:t>
      </w:r>
      <w:r w:rsidRPr="00B11423">
        <w:rPr>
          <w:b/>
          <w:sz w:val="28"/>
        </w:rPr>
        <w:t xml:space="preserve"> </w:t>
      </w:r>
      <w:r>
        <w:rPr>
          <w:b/>
          <w:sz w:val="28"/>
        </w:rPr>
        <w:t xml:space="preserve">                                                                          </w:t>
      </w:r>
      <w:r w:rsidRPr="00B11423">
        <w:rPr>
          <w:b/>
          <w:sz w:val="28"/>
        </w:rPr>
        <w:t>№</w:t>
      </w:r>
      <w:r>
        <w:rPr>
          <w:b/>
          <w:sz w:val="28"/>
        </w:rPr>
        <w:t xml:space="preserve"> </w:t>
      </w:r>
      <w:r w:rsidR="00A93133">
        <w:rPr>
          <w:b/>
          <w:sz w:val="28"/>
        </w:rPr>
        <w:t>100/30</w:t>
      </w:r>
      <w:r w:rsidR="00F2320B">
        <w:rPr>
          <w:b/>
          <w:sz w:val="28"/>
        </w:rPr>
        <w:t>7</w:t>
      </w:r>
    </w:p>
    <w:p w:rsidR="00201FD4" w:rsidRPr="005E76DE" w:rsidRDefault="00201FD4" w:rsidP="00201FD4">
      <w:pPr>
        <w:jc w:val="center"/>
        <w:rPr>
          <w:sz w:val="24"/>
          <w:szCs w:val="24"/>
        </w:rPr>
      </w:pPr>
      <w:r w:rsidRPr="005E76DE">
        <w:rPr>
          <w:sz w:val="24"/>
          <w:szCs w:val="24"/>
        </w:rPr>
        <w:t>г. Полярные Зори</w:t>
      </w:r>
    </w:p>
    <w:p w:rsidR="00201FD4" w:rsidRDefault="00201FD4" w:rsidP="00201FD4"/>
    <w:p w:rsidR="00201FD4" w:rsidRDefault="00201FD4" w:rsidP="00201FD4"/>
    <w:p w:rsidR="00201FD4" w:rsidRDefault="00201FD4" w:rsidP="00201FD4"/>
    <w:p w:rsidR="00201FD4" w:rsidRDefault="00201FD4" w:rsidP="00201FD4">
      <w:pPr>
        <w:spacing w:line="276" w:lineRule="auto"/>
        <w:jc w:val="center"/>
        <w:rPr>
          <w:b/>
          <w:sz w:val="28"/>
          <w:szCs w:val="28"/>
        </w:rPr>
      </w:pPr>
      <w:r w:rsidRPr="00871241">
        <w:rPr>
          <w:b/>
          <w:sz w:val="28"/>
          <w:szCs w:val="28"/>
        </w:rPr>
        <w:t>О</w:t>
      </w:r>
      <w:r w:rsidR="00A93133">
        <w:rPr>
          <w:b/>
          <w:sz w:val="28"/>
          <w:szCs w:val="28"/>
        </w:rPr>
        <w:t>б установлении</w:t>
      </w:r>
      <w:r w:rsidRPr="00871241">
        <w:rPr>
          <w:b/>
          <w:sz w:val="28"/>
          <w:szCs w:val="28"/>
        </w:rPr>
        <w:t xml:space="preserve"> график</w:t>
      </w:r>
      <w:r w:rsidR="00A93133">
        <w:rPr>
          <w:b/>
          <w:sz w:val="28"/>
          <w:szCs w:val="28"/>
        </w:rPr>
        <w:t xml:space="preserve">а работы </w:t>
      </w:r>
      <w:r w:rsidRPr="00871241">
        <w:rPr>
          <w:b/>
          <w:sz w:val="28"/>
          <w:szCs w:val="28"/>
        </w:rPr>
        <w:t xml:space="preserve">Полярнозоринской  территориальной избирательной комиссии в период подготовки и проведения </w:t>
      </w:r>
      <w:r>
        <w:rPr>
          <w:b/>
          <w:sz w:val="28"/>
          <w:szCs w:val="28"/>
        </w:rPr>
        <w:t xml:space="preserve"> </w:t>
      </w:r>
    </w:p>
    <w:p w:rsidR="00A93133" w:rsidRDefault="00201FD4" w:rsidP="00201FD4">
      <w:pPr>
        <w:spacing w:line="276" w:lineRule="auto"/>
        <w:jc w:val="center"/>
        <w:rPr>
          <w:b/>
          <w:szCs w:val="28"/>
        </w:rPr>
      </w:pPr>
      <w:r w:rsidRPr="00871241">
        <w:rPr>
          <w:b/>
          <w:sz w:val="28"/>
          <w:szCs w:val="28"/>
        </w:rPr>
        <w:t xml:space="preserve">  выборов депутатов Совета депутатов города Полярные Зори с подведомственной территорией </w:t>
      </w:r>
      <w:r>
        <w:rPr>
          <w:b/>
          <w:sz w:val="28"/>
          <w:szCs w:val="28"/>
        </w:rPr>
        <w:t>шестого</w:t>
      </w:r>
      <w:r w:rsidRPr="00871241">
        <w:rPr>
          <w:b/>
          <w:sz w:val="28"/>
          <w:szCs w:val="28"/>
        </w:rPr>
        <w:t xml:space="preserve"> созыва</w:t>
      </w:r>
    </w:p>
    <w:p w:rsidR="00201FD4" w:rsidRDefault="00201FD4" w:rsidP="00201FD4">
      <w:pPr>
        <w:ind w:firstLine="737"/>
        <w:jc w:val="both"/>
        <w:rPr>
          <w:bCs/>
          <w:sz w:val="28"/>
          <w:szCs w:val="28"/>
        </w:rPr>
      </w:pPr>
    </w:p>
    <w:p w:rsidR="00201FD4" w:rsidRPr="00954381" w:rsidRDefault="00201FD4" w:rsidP="00201FD4">
      <w:pPr>
        <w:rPr>
          <w:b/>
        </w:rPr>
      </w:pPr>
    </w:p>
    <w:p w:rsidR="00201FD4" w:rsidRDefault="00201FD4" w:rsidP="00201FD4">
      <w:pPr>
        <w:spacing w:line="276" w:lineRule="auto"/>
        <w:ind w:firstLine="720"/>
        <w:jc w:val="both"/>
        <w:rPr>
          <w:b/>
          <w:sz w:val="28"/>
        </w:rPr>
      </w:pPr>
      <w:r w:rsidRPr="00C5647A">
        <w:rPr>
          <w:sz w:val="28"/>
          <w:szCs w:val="28"/>
        </w:rPr>
        <w:t>В соответствии со  статьями 24, 25</w:t>
      </w:r>
      <w:r w:rsidR="00935D9D">
        <w:rPr>
          <w:sz w:val="28"/>
          <w:szCs w:val="28"/>
        </w:rPr>
        <w:t>, 26</w:t>
      </w:r>
      <w:r w:rsidRPr="00C5647A">
        <w:rPr>
          <w:sz w:val="28"/>
          <w:szCs w:val="28"/>
        </w:rPr>
        <w:t xml:space="preserve"> Федерального закона « Об основных гарантиях избирательных прав и права на участие в референдуме граждан Российской Федерации», статьей 10,</w:t>
      </w:r>
      <w:r w:rsidR="00935D9D">
        <w:rPr>
          <w:sz w:val="28"/>
          <w:szCs w:val="28"/>
        </w:rPr>
        <w:t xml:space="preserve"> </w:t>
      </w:r>
      <w:r w:rsidRPr="00C5647A">
        <w:rPr>
          <w:sz w:val="28"/>
          <w:szCs w:val="28"/>
        </w:rPr>
        <w:t>16,</w:t>
      </w:r>
      <w:r w:rsidR="00935D9D">
        <w:rPr>
          <w:sz w:val="28"/>
          <w:szCs w:val="28"/>
        </w:rPr>
        <w:t xml:space="preserve"> </w:t>
      </w:r>
      <w:r w:rsidRPr="00C5647A">
        <w:rPr>
          <w:sz w:val="28"/>
          <w:szCs w:val="28"/>
        </w:rPr>
        <w:t>18,</w:t>
      </w:r>
      <w:r w:rsidR="00935D9D">
        <w:rPr>
          <w:sz w:val="28"/>
          <w:szCs w:val="28"/>
        </w:rPr>
        <w:t xml:space="preserve"> </w:t>
      </w:r>
      <w:r w:rsidRPr="00C5647A">
        <w:rPr>
          <w:sz w:val="28"/>
          <w:szCs w:val="28"/>
        </w:rPr>
        <w:t>19,</w:t>
      </w:r>
      <w:r w:rsidR="00935D9D">
        <w:rPr>
          <w:sz w:val="28"/>
          <w:szCs w:val="28"/>
        </w:rPr>
        <w:t xml:space="preserve"> </w:t>
      </w:r>
      <w:r w:rsidRPr="00C5647A">
        <w:rPr>
          <w:sz w:val="28"/>
          <w:szCs w:val="28"/>
        </w:rPr>
        <w:t>21 закона Мурманской области «О выборах депутатов представительных органов муниципальных образований», в целях соблюдения   избирательных прав граждан Российской Федерации,  работы с представителями политических партий, кандидатами в депутаты Совета депутатов</w:t>
      </w:r>
      <w:r>
        <w:rPr>
          <w:sz w:val="28"/>
          <w:szCs w:val="28"/>
        </w:rPr>
        <w:t xml:space="preserve"> города Полярные Зори с подведомственной территорией</w:t>
      </w:r>
      <w:r w:rsidR="00935D9D">
        <w:rPr>
          <w:sz w:val="28"/>
          <w:szCs w:val="28"/>
        </w:rPr>
        <w:t xml:space="preserve"> шестого созыва</w:t>
      </w:r>
      <w:r w:rsidRPr="00C5647A">
        <w:rPr>
          <w:sz w:val="28"/>
          <w:szCs w:val="28"/>
        </w:rPr>
        <w:t>, проведение обучения с организаторами выборов, организации  работы по подготовке и проведению  выборов</w:t>
      </w:r>
      <w:r>
        <w:rPr>
          <w:sz w:val="28"/>
          <w:szCs w:val="28"/>
        </w:rPr>
        <w:t xml:space="preserve"> </w:t>
      </w:r>
      <w:r w:rsidRPr="00C5647A">
        <w:rPr>
          <w:sz w:val="28"/>
          <w:szCs w:val="28"/>
        </w:rPr>
        <w:t xml:space="preserve"> депутатов</w:t>
      </w:r>
      <w:r>
        <w:rPr>
          <w:sz w:val="28"/>
          <w:szCs w:val="28"/>
        </w:rPr>
        <w:t xml:space="preserve"> </w:t>
      </w:r>
      <w:r w:rsidRPr="00C5647A">
        <w:rPr>
          <w:sz w:val="28"/>
          <w:szCs w:val="28"/>
        </w:rPr>
        <w:t xml:space="preserve"> Совета депутатов  города  Полярные Зори с подведомственной </w:t>
      </w:r>
      <w:r>
        <w:rPr>
          <w:sz w:val="28"/>
          <w:szCs w:val="28"/>
        </w:rPr>
        <w:t>территорией шестого</w:t>
      </w:r>
      <w:r w:rsidRPr="006A0C10">
        <w:rPr>
          <w:sz w:val="28"/>
          <w:szCs w:val="28"/>
        </w:rPr>
        <w:t xml:space="preserve"> </w:t>
      </w:r>
      <w:r>
        <w:rPr>
          <w:sz w:val="28"/>
          <w:szCs w:val="28"/>
        </w:rPr>
        <w:t xml:space="preserve">созыва </w:t>
      </w:r>
      <w:r>
        <w:rPr>
          <w:sz w:val="28"/>
        </w:rPr>
        <w:t xml:space="preserve">Полярнозоринская территориальная избирательная комиссия </w:t>
      </w:r>
      <w:r>
        <w:rPr>
          <w:b/>
          <w:sz w:val="28"/>
        </w:rPr>
        <w:t>РЕШИЛА:</w:t>
      </w:r>
    </w:p>
    <w:p w:rsidR="00201FD4" w:rsidRPr="008874CB" w:rsidRDefault="00201FD4" w:rsidP="00201FD4">
      <w:pPr>
        <w:numPr>
          <w:ilvl w:val="0"/>
          <w:numId w:val="1"/>
        </w:numPr>
        <w:ind w:left="0" w:firstLine="812"/>
        <w:jc w:val="both"/>
        <w:rPr>
          <w:b/>
          <w:sz w:val="28"/>
          <w:szCs w:val="28"/>
        </w:rPr>
      </w:pPr>
      <w:r w:rsidRPr="008874CB">
        <w:rPr>
          <w:b/>
          <w:bCs/>
          <w:sz w:val="28"/>
          <w:szCs w:val="28"/>
        </w:rPr>
        <w:t>Установить</w:t>
      </w:r>
      <w:r>
        <w:rPr>
          <w:b/>
          <w:bCs/>
          <w:sz w:val="28"/>
          <w:szCs w:val="28"/>
        </w:rPr>
        <w:t xml:space="preserve"> </w:t>
      </w:r>
      <w:r>
        <w:rPr>
          <w:bCs/>
          <w:sz w:val="28"/>
          <w:szCs w:val="28"/>
        </w:rPr>
        <w:t>график работы Полярнозоринской территориальной избирательной комиссии:</w:t>
      </w:r>
    </w:p>
    <w:p w:rsidR="00201FD4" w:rsidRDefault="00201FD4" w:rsidP="00201FD4">
      <w:pPr>
        <w:pStyle w:val="a3"/>
        <w:numPr>
          <w:ilvl w:val="1"/>
          <w:numId w:val="1"/>
        </w:numPr>
        <w:spacing w:line="276" w:lineRule="auto"/>
        <w:ind w:left="0" w:firstLine="812"/>
        <w:jc w:val="both"/>
        <w:rPr>
          <w:b w:val="0"/>
          <w:bCs/>
          <w:szCs w:val="28"/>
        </w:rPr>
      </w:pPr>
      <w:r>
        <w:rPr>
          <w:b w:val="0"/>
          <w:bCs/>
          <w:szCs w:val="28"/>
        </w:rPr>
        <w:t xml:space="preserve">на </w:t>
      </w:r>
      <w:r w:rsidRPr="00B3140B">
        <w:rPr>
          <w:b w:val="0"/>
          <w:szCs w:val="28"/>
        </w:rPr>
        <w:t>период выдвижения и регистрации кандидатов в депутаты</w:t>
      </w:r>
      <w:r>
        <w:rPr>
          <w:b w:val="0"/>
          <w:szCs w:val="28"/>
        </w:rPr>
        <w:t xml:space="preserve"> </w:t>
      </w:r>
      <w:r w:rsidRPr="008874CB">
        <w:rPr>
          <w:b w:val="0"/>
          <w:bCs/>
          <w:szCs w:val="28"/>
        </w:rPr>
        <w:t xml:space="preserve">Совета депутатов  города  Полярные Зори с подведомственной территорией </w:t>
      </w:r>
      <w:r>
        <w:rPr>
          <w:b w:val="0"/>
          <w:bCs/>
          <w:szCs w:val="28"/>
        </w:rPr>
        <w:t>шестого</w:t>
      </w:r>
      <w:r w:rsidRPr="008874CB">
        <w:rPr>
          <w:b w:val="0"/>
          <w:bCs/>
          <w:szCs w:val="28"/>
        </w:rPr>
        <w:t xml:space="preserve"> созыва </w:t>
      </w:r>
      <w:r>
        <w:rPr>
          <w:b w:val="0"/>
          <w:bCs/>
          <w:szCs w:val="28"/>
        </w:rPr>
        <w:t xml:space="preserve">(с </w:t>
      </w:r>
      <w:r w:rsidR="00935D9D">
        <w:rPr>
          <w:b w:val="0"/>
          <w:bCs/>
          <w:szCs w:val="28"/>
        </w:rPr>
        <w:t>04</w:t>
      </w:r>
      <w:r>
        <w:rPr>
          <w:b w:val="0"/>
          <w:bCs/>
          <w:szCs w:val="28"/>
        </w:rPr>
        <w:t xml:space="preserve"> ию</w:t>
      </w:r>
      <w:r w:rsidR="00935D9D">
        <w:rPr>
          <w:b w:val="0"/>
          <w:bCs/>
          <w:szCs w:val="28"/>
        </w:rPr>
        <w:t>л</w:t>
      </w:r>
      <w:r>
        <w:rPr>
          <w:b w:val="0"/>
          <w:bCs/>
          <w:szCs w:val="28"/>
        </w:rPr>
        <w:t xml:space="preserve">я по </w:t>
      </w:r>
      <w:r w:rsidR="00935D9D">
        <w:rPr>
          <w:b w:val="0"/>
          <w:bCs/>
          <w:szCs w:val="28"/>
        </w:rPr>
        <w:t>03</w:t>
      </w:r>
      <w:r>
        <w:rPr>
          <w:b w:val="0"/>
          <w:bCs/>
          <w:szCs w:val="28"/>
        </w:rPr>
        <w:t xml:space="preserve"> </w:t>
      </w:r>
      <w:r w:rsidR="00935D9D">
        <w:rPr>
          <w:b w:val="0"/>
          <w:bCs/>
          <w:szCs w:val="28"/>
        </w:rPr>
        <w:t>августа</w:t>
      </w:r>
      <w:r>
        <w:rPr>
          <w:b w:val="0"/>
          <w:bCs/>
          <w:szCs w:val="28"/>
        </w:rPr>
        <w:t xml:space="preserve"> 2020 г.): в рабочие дни - </w:t>
      </w:r>
      <w:r w:rsidRPr="00005735">
        <w:rPr>
          <w:b w:val="0"/>
          <w:szCs w:val="28"/>
        </w:rPr>
        <w:t xml:space="preserve">с </w:t>
      </w:r>
      <w:r>
        <w:rPr>
          <w:b w:val="0"/>
          <w:szCs w:val="28"/>
        </w:rPr>
        <w:t>11</w:t>
      </w:r>
      <w:r w:rsidRPr="00005735">
        <w:rPr>
          <w:b w:val="0"/>
          <w:szCs w:val="28"/>
        </w:rPr>
        <w:t>-00 до 1</w:t>
      </w:r>
      <w:r w:rsidR="00F2320B">
        <w:rPr>
          <w:b w:val="0"/>
          <w:szCs w:val="28"/>
        </w:rPr>
        <w:t>7</w:t>
      </w:r>
      <w:r w:rsidRPr="00005735">
        <w:rPr>
          <w:b w:val="0"/>
          <w:szCs w:val="28"/>
        </w:rPr>
        <w:t>-00 часов</w:t>
      </w:r>
      <w:r w:rsidR="00935D9D">
        <w:rPr>
          <w:b w:val="0"/>
          <w:szCs w:val="28"/>
        </w:rPr>
        <w:t xml:space="preserve">, обеденный перерыв с 13.00  </w:t>
      </w:r>
      <w:r>
        <w:rPr>
          <w:b w:val="0"/>
          <w:szCs w:val="28"/>
        </w:rPr>
        <w:t>до 14.00 часов,</w:t>
      </w:r>
      <w:r w:rsidRPr="00005735">
        <w:rPr>
          <w:b w:val="0"/>
          <w:szCs w:val="28"/>
        </w:rPr>
        <w:t xml:space="preserve"> </w:t>
      </w:r>
      <w:r>
        <w:rPr>
          <w:b w:val="0"/>
          <w:szCs w:val="28"/>
        </w:rPr>
        <w:t xml:space="preserve">в выходные дни - </w:t>
      </w:r>
      <w:r w:rsidRPr="00005735">
        <w:rPr>
          <w:b w:val="0"/>
          <w:szCs w:val="28"/>
        </w:rPr>
        <w:t xml:space="preserve"> с 1</w:t>
      </w:r>
      <w:r w:rsidR="00F2320B">
        <w:rPr>
          <w:b w:val="0"/>
          <w:szCs w:val="28"/>
        </w:rPr>
        <w:t>2</w:t>
      </w:r>
      <w:r w:rsidRPr="00005735">
        <w:rPr>
          <w:b w:val="0"/>
          <w:szCs w:val="28"/>
        </w:rPr>
        <w:t>-00 до 1</w:t>
      </w:r>
      <w:r>
        <w:rPr>
          <w:b w:val="0"/>
          <w:szCs w:val="28"/>
        </w:rPr>
        <w:t>6</w:t>
      </w:r>
      <w:r w:rsidRPr="00005735">
        <w:rPr>
          <w:b w:val="0"/>
          <w:szCs w:val="28"/>
        </w:rPr>
        <w:t>-00 час</w:t>
      </w:r>
      <w:r>
        <w:rPr>
          <w:b w:val="0"/>
          <w:szCs w:val="28"/>
        </w:rPr>
        <w:t>ов.</w:t>
      </w:r>
    </w:p>
    <w:p w:rsidR="00201FD4" w:rsidRDefault="00201FD4" w:rsidP="00201FD4">
      <w:pPr>
        <w:pStyle w:val="a3"/>
        <w:numPr>
          <w:ilvl w:val="1"/>
          <w:numId w:val="1"/>
        </w:numPr>
        <w:spacing w:line="276" w:lineRule="auto"/>
        <w:ind w:left="0" w:firstLine="851"/>
        <w:jc w:val="both"/>
        <w:rPr>
          <w:b w:val="0"/>
          <w:szCs w:val="28"/>
        </w:rPr>
      </w:pPr>
      <w:r>
        <w:rPr>
          <w:b w:val="0"/>
          <w:szCs w:val="28"/>
        </w:rPr>
        <w:t xml:space="preserve">на период приема заявлений избирателей о включении в список избирателей на избирательном участке по месту пребывания от граждан Российской Федерации, место жительства которых расположено за пределами территории Мурманской области, но зарегистрированных по месту пребывания на территории соответствующего избирательного округа  не менее чем за три месяца до дня голосования </w:t>
      </w:r>
      <w:r w:rsidR="00935D9D">
        <w:rPr>
          <w:b w:val="0"/>
          <w:szCs w:val="28"/>
        </w:rPr>
        <w:t xml:space="preserve">в Полярнозоринскую территориальную избирательную комиссию </w:t>
      </w:r>
      <w:r>
        <w:rPr>
          <w:b w:val="0"/>
          <w:szCs w:val="28"/>
        </w:rPr>
        <w:t xml:space="preserve">с </w:t>
      </w:r>
      <w:r w:rsidR="00935D9D">
        <w:rPr>
          <w:b w:val="0"/>
          <w:szCs w:val="28"/>
        </w:rPr>
        <w:t xml:space="preserve">29 </w:t>
      </w:r>
      <w:r>
        <w:rPr>
          <w:b w:val="0"/>
          <w:szCs w:val="28"/>
        </w:rPr>
        <w:t xml:space="preserve">июля по </w:t>
      </w:r>
      <w:r w:rsidR="00935D9D">
        <w:rPr>
          <w:b w:val="0"/>
          <w:szCs w:val="28"/>
        </w:rPr>
        <w:t>08 сентября 2020 г.</w:t>
      </w:r>
      <w:r>
        <w:rPr>
          <w:b w:val="0"/>
          <w:szCs w:val="28"/>
        </w:rPr>
        <w:t xml:space="preserve">: </w:t>
      </w:r>
      <w:r>
        <w:rPr>
          <w:b w:val="0"/>
          <w:bCs/>
          <w:szCs w:val="28"/>
        </w:rPr>
        <w:lastRenderedPageBreak/>
        <w:t xml:space="preserve">в рабочие дни - </w:t>
      </w:r>
      <w:r w:rsidRPr="00005735">
        <w:rPr>
          <w:b w:val="0"/>
          <w:szCs w:val="28"/>
        </w:rPr>
        <w:t xml:space="preserve">с </w:t>
      </w:r>
      <w:r>
        <w:rPr>
          <w:b w:val="0"/>
          <w:szCs w:val="28"/>
        </w:rPr>
        <w:t>1</w:t>
      </w:r>
      <w:r w:rsidR="00F2320B">
        <w:rPr>
          <w:b w:val="0"/>
          <w:szCs w:val="28"/>
        </w:rPr>
        <w:t>1</w:t>
      </w:r>
      <w:r w:rsidRPr="00005735">
        <w:rPr>
          <w:b w:val="0"/>
          <w:szCs w:val="28"/>
        </w:rPr>
        <w:t>-00 до 1</w:t>
      </w:r>
      <w:r w:rsidR="00F2320B">
        <w:rPr>
          <w:b w:val="0"/>
          <w:szCs w:val="28"/>
        </w:rPr>
        <w:t>7</w:t>
      </w:r>
      <w:r w:rsidRPr="00005735">
        <w:rPr>
          <w:b w:val="0"/>
          <w:szCs w:val="28"/>
        </w:rPr>
        <w:t>-00 часов</w:t>
      </w:r>
      <w:r>
        <w:rPr>
          <w:b w:val="0"/>
          <w:szCs w:val="28"/>
        </w:rPr>
        <w:t>, обеденный перерыв с 13.00 до 14.00 часов,</w:t>
      </w:r>
      <w:r w:rsidRPr="00005735">
        <w:rPr>
          <w:b w:val="0"/>
          <w:szCs w:val="28"/>
        </w:rPr>
        <w:t xml:space="preserve"> </w:t>
      </w:r>
      <w:r>
        <w:rPr>
          <w:b w:val="0"/>
          <w:szCs w:val="28"/>
        </w:rPr>
        <w:t xml:space="preserve">в выходные дни - </w:t>
      </w:r>
      <w:r w:rsidRPr="00005735">
        <w:rPr>
          <w:b w:val="0"/>
          <w:szCs w:val="28"/>
        </w:rPr>
        <w:t xml:space="preserve"> с 1</w:t>
      </w:r>
      <w:r w:rsidR="00F2320B">
        <w:rPr>
          <w:b w:val="0"/>
          <w:szCs w:val="28"/>
        </w:rPr>
        <w:t>2</w:t>
      </w:r>
      <w:r w:rsidRPr="00005735">
        <w:rPr>
          <w:b w:val="0"/>
          <w:szCs w:val="28"/>
        </w:rPr>
        <w:t>-00 до 1</w:t>
      </w:r>
      <w:r>
        <w:rPr>
          <w:b w:val="0"/>
          <w:szCs w:val="28"/>
        </w:rPr>
        <w:t>6</w:t>
      </w:r>
      <w:r w:rsidRPr="00005735">
        <w:rPr>
          <w:b w:val="0"/>
          <w:szCs w:val="28"/>
        </w:rPr>
        <w:t>-00 час</w:t>
      </w:r>
      <w:r>
        <w:rPr>
          <w:b w:val="0"/>
          <w:szCs w:val="28"/>
        </w:rPr>
        <w:t>ов.</w:t>
      </w:r>
    </w:p>
    <w:p w:rsidR="00201FD4" w:rsidRPr="002B640A" w:rsidRDefault="00935D9D" w:rsidP="002B640A">
      <w:pPr>
        <w:pStyle w:val="a3"/>
        <w:numPr>
          <w:ilvl w:val="1"/>
          <w:numId w:val="1"/>
        </w:numPr>
        <w:spacing w:line="276" w:lineRule="auto"/>
        <w:ind w:left="0" w:firstLine="851"/>
        <w:jc w:val="both"/>
        <w:rPr>
          <w:b w:val="0"/>
          <w:szCs w:val="28"/>
        </w:rPr>
      </w:pPr>
      <w:r>
        <w:rPr>
          <w:b w:val="0"/>
          <w:szCs w:val="28"/>
        </w:rPr>
        <w:t xml:space="preserve">на период приема заявлений избирателей о включении в список избирателей на избирательном участке по месту пребывания от граждан Российской Федерации, место жительства которых расположено за пределами территории Мурманской области, но зарегистрированных по месту пребывания на территории соответствующего избирательного округа  не менее чем за три месяца до дня голосования в Участковую избирательную комиссию с 02 сентября до </w:t>
      </w:r>
      <w:r w:rsidR="00B30A6A">
        <w:rPr>
          <w:b w:val="0"/>
          <w:szCs w:val="28"/>
        </w:rPr>
        <w:t>08</w:t>
      </w:r>
      <w:r>
        <w:rPr>
          <w:b w:val="0"/>
          <w:szCs w:val="28"/>
        </w:rPr>
        <w:t>сентября 2020 г.:</w:t>
      </w:r>
      <w:r w:rsidRPr="00935D9D">
        <w:rPr>
          <w:b w:val="0"/>
          <w:bCs/>
          <w:szCs w:val="28"/>
        </w:rPr>
        <w:t xml:space="preserve"> </w:t>
      </w:r>
      <w:r>
        <w:rPr>
          <w:b w:val="0"/>
          <w:bCs/>
          <w:szCs w:val="28"/>
        </w:rPr>
        <w:t xml:space="preserve">в рабочие дни - </w:t>
      </w:r>
      <w:r w:rsidRPr="00005735">
        <w:rPr>
          <w:b w:val="0"/>
          <w:szCs w:val="28"/>
        </w:rPr>
        <w:t xml:space="preserve">с </w:t>
      </w:r>
      <w:r w:rsidR="00B30A6A">
        <w:rPr>
          <w:b w:val="0"/>
          <w:szCs w:val="28"/>
        </w:rPr>
        <w:t>16</w:t>
      </w:r>
      <w:r w:rsidRPr="00005735">
        <w:rPr>
          <w:b w:val="0"/>
          <w:szCs w:val="28"/>
        </w:rPr>
        <w:t xml:space="preserve">-00 до </w:t>
      </w:r>
      <w:r w:rsidR="00B30A6A">
        <w:rPr>
          <w:b w:val="0"/>
          <w:szCs w:val="28"/>
        </w:rPr>
        <w:t>20</w:t>
      </w:r>
      <w:r w:rsidRPr="00005735">
        <w:rPr>
          <w:b w:val="0"/>
          <w:szCs w:val="28"/>
        </w:rPr>
        <w:t>-00 часов</w:t>
      </w:r>
      <w:r>
        <w:rPr>
          <w:b w:val="0"/>
          <w:szCs w:val="28"/>
        </w:rPr>
        <w:t xml:space="preserve">, </w:t>
      </w:r>
      <w:r w:rsidRPr="00005735">
        <w:rPr>
          <w:b w:val="0"/>
          <w:szCs w:val="28"/>
        </w:rPr>
        <w:t xml:space="preserve"> </w:t>
      </w:r>
      <w:r>
        <w:rPr>
          <w:b w:val="0"/>
          <w:szCs w:val="28"/>
        </w:rPr>
        <w:t xml:space="preserve">в выходные дни - </w:t>
      </w:r>
      <w:r w:rsidRPr="00005735">
        <w:rPr>
          <w:b w:val="0"/>
          <w:szCs w:val="28"/>
        </w:rPr>
        <w:t xml:space="preserve"> с 1</w:t>
      </w:r>
      <w:r w:rsidR="00B30A6A">
        <w:rPr>
          <w:b w:val="0"/>
          <w:szCs w:val="28"/>
        </w:rPr>
        <w:t>1</w:t>
      </w:r>
      <w:r w:rsidRPr="00005735">
        <w:rPr>
          <w:b w:val="0"/>
          <w:szCs w:val="28"/>
        </w:rPr>
        <w:t>-00 до 1</w:t>
      </w:r>
      <w:r w:rsidR="00B30A6A">
        <w:rPr>
          <w:b w:val="0"/>
          <w:szCs w:val="28"/>
        </w:rPr>
        <w:t>5</w:t>
      </w:r>
      <w:r w:rsidRPr="00005735">
        <w:rPr>
          <w:b w:val="0"/>
          <w:szCs w:val="28"/>
        </w:rPr>
        <w:t>-00 час</w:t>
      </w:r>
      <w:r w:rsidR="00B30A6A">
        <w:rPr>
          <w:b w:val="0"/>
          <w:szCs w:val="28"/>
        </w:rPr>
        <w:t xml:space="preserve">ов, 12 сентября 2020 года с 10-00 до 14-00 </w:t>
      </w:r>
      <w:bookmarkStart w:id="0" w:name="_GoBack"/>
      <w:bookmarkEnd w:id="0"/>
      <w:r w:rsidR="00B30A6A">
        <w:rPr>
          <w:b w:val="0"/>
          <w:szCs w:val="28"/>
        </w:rPr>
        <w:t>часов</w:t>
      </w:r>
      <w:r w:rsidR="00201FD4" w:rsidRPr="002B640A">
        <w:rPr>
          <w:szCs w:val="28"/>
        </w:rPr>
        <w:t xml:space="preserve">     </w:t>
      </w:r>
    </w:p>
    <w:p w:rsidR="00201FD4" w:rsidRPr="005E76DE" w:rsidRDefault="005E76DE" w:rsidP="005E76DE">
      <w:pPr>
        <w:pStyle w:val="a3"/>
        <w:numPr>
          <w:ilvl w:val="0"/>
          <w:numId w:val="1"/>
        </w:numPr>
        <w:spacing w:line="276" w:lineRule="auto"/>
        <w:ind w:left="0" w:firstLine="812"/>
        <w:jc w:val="both"/>
        <w:rPr>
          <w:b w:val="0"/>
          <w:szCs w:val="28"/>
        </w:rPr>
      </w:pPr>
      <w:r w:rsidRPr="001A37B8">
        <w:rPr>
          <w:bCs/>
          <w:szCs w:val="28"/>
        </w:rPr>
        <w:t xml:space="preserve">Разместить </w:t>
      </w:r>
      <w:r w:rsidRPr="005E76DE">
        <w:rPr>
          <w:b w:val="0"/>
          <w:szCs w:val="28"/>
        </w:rPr>
        <w:t xml:space="preserve">настоящее решение в разделе Полярнозоринской территориальной избирательной комиссии на официальном сайте органов местного самоуправления города Полярные Зори в информационно-телекоммуникационной сети </w:t>
      </w:r>
      <w:r w:rsidR="00026E55">
        <w:rPr>
          <w:b w:val="0"/>
          <w:szCs w:val="28"/>
        </w:rPr>
        <w:t>«Интернет»,</w:t>
      </w:r>
      <w:r w:rsidR="00026E55" w:rsidRPr="00026E55">
        <w:rPr>
          <w:szCs w:val="28"/>
        </w:rPr>
        <w:t xml:space="preserve"> </w:t>
      </w:r>
      <w:r w:rsidR="00026E55" w:rsidRPr="00026E55">
        <w:rPr>
          <w:b w:val="0"/>
          <w:szCs w:val="28"/>
        </w:rPr>
        <w:t>в газете «Городское время»</w:t>
      </w:r>
    </w:p>
    <w:p w:rsidR="00201FD4" w:rsidRPr="008874CB" w:rsidRDefault="00201FD4" w:rsidP="00201FD4">
      <w:pPr>
        <w:ind w:left="1172"/>
        <w:jc w:val="both"/>
        <w:rPr>
          <w:b/>
          <w:sz w:val="28"/>
          <w:szCs w:val="28"/>
        </w:rPr>
      </w:pPr>
      <w:r>
        <w:rPr>
          <w:b/>
          <w:sz w:val="28"/>
          <w:szCs w:val="28"/>
        </w:rPr>
        <w:t xml:space="preserve"> </w:t>
      </w:r>
    </w:p>
    <w:p w:rsidR="00201FD4" w:rsidRPr="00322144" w:rsidRDefault="00201FD4" w:rsidP="00201FD4">
      <w:pPr>
        <w:jc w:val="both"/>
        <w:rPr>
          <w:sz w:val="28"/>
        </w:rPr>
      </w:pPr>
      <w:r w:rsidRPr="00322144">
        <w:rPr>
          <w:sz w:val="28"/>
        </w:rPr>
        <w:t>Председатель Полярнозоринской</w:t>
      </w:r>
    </w:p>
    <w:p w:rsidR="00201FD4" w:rsidRPr="00322144" w:rsidRDefault="00201FD4" w:rsidP="00201FD4">
      <w:pPr>
        <w:jc w:val="both"/>
        <w:rPr>
          <w:sz w:val="28"/>
        </w:rPr>
      </w:pPr>
      <w:r w:rsidRPr="00322144">
        <w:rPr>
          <w:sz w:val="28"/>
        </w:rPr>
        <w:t>территориальной избирательной</w:t>
      </w:r>
    </w:p>
    <w:p w:rsidR="00201FD4" w:rsidRPr="00322144" w:rsidRDefault="00201FD4" w:rsidP="00201FD4">
      <w:pPr>
        <w:jc w:val="both"/>
        <w:rPr>
          <w:sz w:val="28"/>
        </w:rPr>
      </w:pPr>
      <w:r w:rsidRPr="00322144">
        <w:rPr>
          <w:sz w:val="28"/>
        </w:rPr>
        <w:t>комиссии</w:t>
      </w:r>
      <w:r w:rsidRPr="00322144">
        <w:rPr>
          <w:sz w:val="28"/>
        </w:rPr>
        <w:tab/>
      </w:r>
      <w:r w:rsidRPr="00322144">
        <w:rPr>
          <w:sz w:val="28"/>
        </w:rPr>
        <w:tab/>
      </w:r>
      <w:r w:rsidRPr="00322144">
        <w:rPr>
          <w:sz w:val="28"/>
        </w:rPr>
        <w:tab/>
        <w:t xml:space="preserve">     </w:t>
      </w:r>
      <w:r w:rsidRPr="00322144">
        <w:rPr>
          <w:sz w:val="28"/>
        </w:rPr>
        <w:tab/>
      </w:r>
      <w:r w:rsidRPr="00322144">
        <w:rPr>
          <w:sz w:val="28"/>
        </w:rPr>
        <w:tab/>
      </w:r>
      <w:r w:rsidRPr="00322144">
        <w:rPr>
          <w:sz w:val="28"/>
        </w:rPr>
        <w:tab/>
      </w:r>
      <w:r w:rsidRPr="00322144">
        <w:rPr>
          <w:sz w:val="28"/>
        </w:rPr>
        <w:tab/>
      </w:r>
      <w:r w:rsidRPr="00322144">
        <w:rPr>
          <w:sz w:val="28"/>
        </w:rPr>
        <w:tab/>
        <w:t xml:space="preserve">   </w:t>
      </w:r>
      <w:r>
        <w:rPr>
          <w:sz w:val="28"/>
        </w:rPr>
        <w:t xml:space="preserve">      </w:t>
      </w:r>
      <w:r w:rsidRPr="00322144">
        <w:rPr>
          <w:sz w:val="28"/>
        </w:rPr>
        <w:t xml:space="preserve"> </w:t>
      </w:r>
      <w:r>
        <w:rPr>
          <w:sz w:val="28"/>
        </w:rPr>
        <w:t>В.В. Кузнецова</w:t>
      </w:r>
    </w:p>
    <w:p w:rsidR="00201FD4" w:rsidRPr="00322144" w:rsidRDefault="00201FD4" w:rsidP="00201FD4">
      <w:pPr>
        <w:jc w:val="both"/>
        <w:rPr>
          <w:sz w:val="28"/>
        </w:rPr>
      </w:pPr>
    </w:p>
    <w:p w:rsidR="00201FD4" w:rsidRPr="00322144" w:rsidRDefault="00201FD4" w:rsidP="00201FD4">
      <w:pPr>
        <w:pStyle w:val="3"/>
        <w:jc w:val="left"/>
        <w:rPr>
          <w:b w:val="0"/>
        </w:rPr>
      </w:pPr>
      <w:r w:rsidRPr="00322144">
        <w:rPr>
          <w:b w:val="0"/>
        </w:rPr>
        <w:t>Секретарь Полярнозоринской</w:t>
      </w:r>
    </w:p>
    <w:p w:rsidR="00201FD4" w:rsidRPr="00322144" w:rsidRDefault="00201FD4" w:rsidP="00201FD4">
      <w:pPr>
        <w:jc w:val="both"/>
        <w:rPr>
          <w:sz w:val="28"/>
        </w:rPr>
      </w:pPr>
      <w:r w:rsidRPr="00322144">
        <w:rPr>
          <w:sz w:val="28"/>
        </w:rPr>
        <w:t>территориальной избирательной</w:t>
      </w:r>
    </w:p>
    <w:p w:rsidR="00201FD4" w:rsidRDefault="00201FD4" w:rsidP="00201FD4">
      <w:pPr>
        <w:jc w:val="both"/>
        <w:rPr>
          <w:sz w:val="28"/>
        </w:rPr>
      </w:pPr>
      <w:r w:rsidRPr="00322144">
        <w:rPr>
          <w:sz w:val="28"/>
        </w:rPr>
        <w:t>комиссии</w:t>
      </w:r>
      <w:r w:rsidRPr="00322144">
        <w:rPr>
          <w:sz w:val="28"/>
        </w:rPr>
        <w:tab/>
      </w:r>
      <w:r w:rsidRPr="00322144">
        <w:rPr>
          <w:sz w:val="28"/>
        </w:rPr>
        <w:tab/>
        <w:t xml:space="preserve">           </w:t>
      </w:r>
      <w:r w:rsidRPr="00322144">
        <w:rPr>
          <w:sz w:val="28"/>
        </w:rPr>
        <w:tab/>
      </w:r>
      <w:r w:rsidRPr="00322144">
        <w:rPr>
          <w:sz w:val="28"/>
        </w:rPr>
        <w:tab/>
      </w:r>
      <w:r w:rsidRPr="00322144">
        <w:rPr>
          <w:sz w:val="28"/>
        </w:rPr>
        <w:tab/>
      </w:r>
      <w:r w:rsidRPr="00322144">
        <w:rPr>
          <w:sz w:val="28"/>
        </w:rPr>
        <w:tab/>
      </w:r>
      <w:r w:rsidRPr="00322144">
        <w:rPr>
          <w:sz w:val="28"/>
        </w:rPr>
        <w:tab/>
      </w:r>
      <w:r>
        <w:rPr>
          <w:sz w:val="28"/>
        </w:rPr>
        <w:t xml:space="preserve">           </w:t>
      </w:r>
      <w:r w:rsidRPr="00322144">
        <w:rPr>
          <w:sz w:val="28"/>
        </w:rPr>
        <w:t>М.Л.</w:t>
      </w:r>
      <w:r w:rsidR="00A93133">
        <w:rPr>
          <w:sz w:val="28"/>
        </w:rPr>
        <w:t xml:space="preserve"> </w:t>
      </w:r>
      <w:r w:rsidRPr="00322144">
        <w:rPr>
          <w:sz w:val="28"/>
        </w:rPr>
        <w:t>Филиппова</w:t>
      </w:r>
    </w:p>
    <w:p w:rsidR="00201FD4" w:rsidRDefault="00201FD4" w:rsidP="00201FD4">
      <w:pPr>
        <w:pStyle w:val="1"/>
        <w:ind w:firstLine="0"/>
        <w:rPr>
          <w:rFonts w:ascii="Times New Roman" w:hAnsi="Times New Roman"/>
          <w:b/>
          <w:sz w:val="24"/>
          <w:szCs w:val="24"/>
        </w:rPr>
      </w:pPr>
    </w:p>
    <w:p w:rsidR="002D73B6" w:rsidRDefault="002D73B6"/>
    <w:sectPr w:rsidR="002D73B6" w:rsidSect="002D7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95C86"/>
    <w:multiLevelType w:val="multilevel"/>
    <w:tmpl w:val="EBB662BA"/>
    <w:lvl w:ilvl="0">
      <w:start w:val="1"/>
      <w:numFmt w:val="decimal"/>
      <w:lvlText w:val="%1."/>
      <w:lvlJc w:val="left"/>
      <w:pPr>
        <w:ind w:left="1172" w:hanging="360"/>
      </w:pPr>
      <w:rPr>
        <w:rFonts w:hint="default"/>
        <w:b w:val="0"/>
      </w:rPr>
    </w:lvl>
    <w:lvl w:ilvl="1">
      <w:start w:val="1"/>
      <w:numFmt w:val="decimal"/>
      <w:isLgl/>
      <w:lvlText w:val="%1.%2"/>
      <w:lvlJc w:val="left"/>
      <w:pPr>
        <w:ind w:left="870" w:hanging="870"/>
      </w:pPr>
      <w:rPr>
        <w:rFonts w:hint="default"/>
      </w:rPr>
    </w:lvl>
    <w:lvl w:ilvl="2">
      <w:start w:val="1"/>
      <w:numFmt w:val="decimal"/>
      <w:isLgl/>
      <w:lvlText w:val="%1.%2.%3"/>
      <w:lvlJc w:val="left"/>
      <w:pPr>
        <w:ind w:left="1682" w:hanging="870"/>
      </w:pPr>
      <w:rPr>
        <w:rFonts w:hint="default"/>
      </w:rPr>
    </w:lvl>
    <w:lvl w:ilvl="3">
      <w:start w:val="1"/>
      <w:numFmt w:val="decimal"/>
      <w:isLgl/>
      <w:lvlText w:val="%1.%2.%3.%4"/>
      <w:lvlJc w:val="left"/>
      <w:pPr>
        <w:ind w:left="1892" w:hanging="108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2252" w:hanging="144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612" w:hanging="1800"/>
      </w:pPr>
      <w:rPr>
        <w:rFonts w:hint="default"/>
      </w:rPr>
    </w:lvl>
    <w:lvl w:ilvl="8">
      <w:start w:val="1"/>
      <w:numFmt w:val="decimal"/>
      <w:isLgl/>
      <w:lvlText w:val="%1.%2.%3.%4.%5.%6.%7.%8.%9"/>
      <w:lvlJc w:val="left"/>
      <w:pPr>
        <w:ind w:left="297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201FD4"/>
    <w:rsid w:val="00026E55"/>
    <w:rsid w:val="00102D18"/>
    <w:rsid w:val="001E0A47"/>
    <w:rsid w:val="00201FD4"/>
    <w:rsid w:val="00276DC9"/>
    <w:rsid w:val="002B640A"/>
    <w:rsid w:val="002D73B6"/>
    <w:rsid w:val="005E76DE"/>
    <w:rsid w:val="006813CA"/>
    <w:rsid w:val="006C7DA5"/>
    <w:rsid w:val="00935D9D"/>
    <w:rsid w:val="00A93133"/>
    <w:rsid w:val="00B30A6A"/>
    <w:rsid w:val="00B33201"/>
    <w:rsid w:val="00B34C90"/>
    <w:rsid w:val="00D91477"/>
    <w:rsid w:val="00DD5382"/>
    <w:rsid w:val="00F2320B"/>
    <w:rsid w:val="00FB573B"/>
    <w:rsid w:val="00FF6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FD4"/>
    <w:pPr>
      <w:spacing w:after="0" w:line="240" w:lineRule="auto"/>
    </w:pPr>
    <w:rPr>
      <w:rFonts w:eastAsia="Times New Roman"/>
      <w:sz w:val="20"/>
      <w:szCs w:val="20"/>
      <w:lang w:eastAsia="ru-RU"/>
    </w:rPr>
  </w:style>
  <w:style w:type="paragraph" w:styleId="3">
    <w:name w:val="heading 3"/>
    <w:basedOn w:val="a"/>
    <w:next w:val="a"/>
    <w:link w:val="30"/>
    <w:qFormat/>
    <w:rsid w:val="00201FD4"/>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01FD4"/>
    <w:rPr>
      <w:rFonts w:eastAsia="Times New Roman"/>
      <w:b/>
      <w:szCs w:val="20"/>
      <w:lang w:eastAsia="ru-RU"/>
    </w:rPr>
  </w:style>
  <w:style w:type="paragraph" w:styleId="a3">
    <w:name w:val="Body Text"/>
    <w:basedOn w:val="a"/>
    <w:link w:val="a4"/>
    <w:rsid w:val="00201FD4"/>
    <w:pPr>
      <w:jc w:val="center"/>
    </w:pPr>
    <w:rPr>
      <w:b/>
      <w:sz w:val="28"/>
    </w:rPr>
  </w:style>
  <w:style w:type="character" w:customStyle="1" w:styleId="a4">
    <w:name w:val="Основной текст Знак"/>
    <w:basedOn w:val="a0"/>
    <w:link w:val="a3"/>
    <w:rsid w:val="00201FD4"/>
    <w:rPr>
      <w:rFonts w:eastAsia="Times New Roman"/>
      <w:b/>
      <w:szCs w:val="20"/>
      <w:lang w:eastAsia="ru-RU"/>
    </w:rPr>
  </w:style>
  <w:style w:type="paragraph" w:customStyle="1" w:styleId="11">
    <w:name w:val="Заголовок 11"/>
    <w:basedOn w:val="a"/>
    <w:next w:val="a"/>
    <w:rsid w:val="00201FD4"/>
    <w:pPr>
      <w:keepNext/>
      <w:keepLines/>
      <w:spacing w:before="240" w:after="120"/>
    </w:pPr>
    <w:rPr>
      <w:rFonts w:ascii="Arial" w:hAnsi="Arial"/>
      <w:b/>
      <w:kern w:val="28"/>
      <w:sz w:val="36"/>
    </w:rPr>
  </w:style>
  <w:style w:type="paragraph" w:customStyle="1" w:styleId="1">
    <w:name w:val="Основной текст1"/>
    <w:basedOn w:val="a"/>
    <w:uiPriority w:val="99"/>
    <w:rsid w:val="00201FD4"/>
    <w:pPr>
      <w:spacing w:after="120"/>
      <w:ind w:firstLine="454"/>
      <w:jc w:val="both"/>
    </w:pPr>
    <w:rPr>
      <w:rFonts w:ascii="Arial" w:hAnsi="Arial"/>
      <w:sz w:val="28"/>
    </w:rPr>
  </w:style>
  <w:style w:type="paragraph" w:styleId="a5">
    <w:name w:val="List Paragraph"/>
    <w:basedOn w:val="a"/>
    <w:uiPriority w:val="34"/>
    <w:qFormat/>
    <w:rsid w:val="00201FD4"/>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2747</Characters>
  <Application>Microsoft Office Word</Application>
  <DocSecurity>4</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магазин</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 CD</dc:creator>
  <cp:lastModifiedBy>Vityazeva_IN</cp:lastModifiedBy>
  <cp:revision>2</cp:revision>
  <cp:lastPrinted>2020-07-07T09:08:00Z</cp:lastPrinted>
  <dcterms:created xsi:type="dcterms:W3CDTF">2020-09-02T12:12:00Z</dcterms:created>
  <dcterms:modified xsi:type="dcterms:W3CDTF">2020-09-02T12:12:00Z</dcterms:modified>
</cp:coreProperties>
</file>