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1C" w:rsidRPr="0030431C" w:rsidRDefault="0030431C" w:rsidP="00821CA2">
      <w:pPr>
        <w:spacing w:after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0431C">
        <w:rPr>
          <w:rFonts w:ascii="Times New Roman" w:hAnsi="Times New Roman" w:cs="Times New Roman"/>
          <w:sz w:val="26"/>
          <w:szCs w:val="26"/>
        </w:rPr>
        <w:t>Результаты опроса общественного мнения,</w:t>
      </w:r>
    </w:p>
    <w:p w:rsidR="0030431C" w:rsidRPr="00841988" w:rsidRDefault="0030431C" w:rsidP="00821CA2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431C">
        <w:rPr>
          <w:rFonts w:ascii="Times New Roman" w:hAnsi="Times New Roman" w:cs="Times New Roman"/>
          <w:sz w:val="26"/>
          <w:szCs w:val="26"/>
        </w:rPr>
        <w:t xml:space="preserve">проведенного в </w:t>
      </w:r>
      <w:r w:rsidR="00841988" w:rsidRPr="00841988">
        <w:rPr>
          <w:rFonts w:ascii="Times New Roman" w:hAnsi="Times New Roman" w:cs="Times New Roman"/>
          <w:sz w:val="26"/>
          <w:szCs w:val="26"/>
        </w:rPr>
        <w:t>3</w:t>
      </w:r>
      <w:r w:rsidRPr="0030431C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BA152F">
        <w:rPr>
          <w:rFonts w:ascii="Times New Roman" w:hAnsi="Times New Roman" w:cs="Times New Roman"/>
          <w:sz w:val="26"/>
          <w:szCs w:val="26"/>
        </w:rPr>
        <w:t>2</w:t>
      </w:r>
      <w:r w:rsidR="00B95D85">
        <w:rPr>
          <w:rFonts w:ascii="Times New Roman" w:hAnsi="Times New Roman" w:cs="Times New Roman"/>
          <w:sz w:val="26"/>
          <w:szCs w:val="26"/>
        </w:rPr>
        <w:t>3</w:t>
      </w:r>
      <w:r w:rsidRPr="0030431C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Pr="00841988">
        <w:rPr>
          <w:rFonts w:ascii="Times New Roman" w:hAnsi="Times New Roman" w:cs="Times New Roman"/>
          <w:sz w:val="26"/>
          <w:szCs w:val="26"/>
        </w:rPr>
        <w:t>тему</w:t>
      </w:r>
      <w:r w:rsidR="00465F81">
        <w:rPr>
          <w:rFonts w:ascii="Times New Roman" w:hAnsi="Times New Roman" w:cs="Times New Roman"/>
          <w:sz w:val="26"/>
          <w:szCs w:val="26"/>
        </w:rPr>
        <w:t xml:space="preserve"> </w:t>
      </w:r>
      <w:r w:rsidR="00732349"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73234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представленной</w:t>
      </w:r>
      <w:r w:rsidR="00465F81">
        <w:rPr>
          <w:rFonts w:ascii="Times New Roman" w:hAnsi="Times New Roman" w:cs="Times New Roman"/>
          <w:sz w:val="26"/>
          <w:szCs w:val="26"/>
        </w:rPr>
        <w:t xml:space="preserve"> презентации </w:t>
      </w:r>
      <w:r w:rsidR="00841988" w:rsidRPr="008419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5" w:history="1">
        <w:r w:rsidR="00841988" w:rsidRPr="00841988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Отчет об исполнении бюджета муниципального образования город Полярные Зори с подведомственной территорией за 20</w:t>
        </w:r>
        <w:r w:rsidR="00BA152F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2</w:t>
        </w:r>
        <w:r w:rsidR="00B95D85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2</w:t>
        </w:r>
        <w:r w:rsidR="00841988" w:rsidRPr="00841988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 xml:space="preserve"> год</w:t>
        </w:r>
      </w:hyperlink>
      <w:r w:rsidR="00841988" w:rsidRPr="00D4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0431C" w:rsidRPr="0030431C" w:rsidRDefault="0030431C" w:rsidP="00821CA2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21A" w:rsidRPr="00841988" w:rsidRDefault="00577682" w:rsidP="00821CA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682">
        <w:rPr>
          <w:rFonts w:ascii="Times New Roman" w:hAnsi="Times New Roman" w:cs="Times New Roman"/>
          <w:sz w:val="26"/>
          <w:szCs w:val="26"/>
        </w:rPr>
        <w:t xml:space="preserve">В </w:t>
      </w:r>
      <w:r w:rsidR="006C321A">
        <w:rPr>
          <w:rFonts w:ascii="Times New Roman" w:hAnsi="Times New Roman" w:cs="Times New Roman"/>
          <w:sz w:val="26"/>
          <w:szCs w:val="26"/>
        </w:rPr>
        <w:t xml:space="preserve">третьем </w:t>
      </w:r>
      <w:r w:rsidR="0030431C" w:rsidRPr="00577682">
        <w:rPr>
          <w:rFonts w:ascii="Times New Roman" w:hAnsi="Times New Roman" w:cs="Times New Roman"/>
          <w:sz w:val="26"/>
          <w:szCs w:val="26"/>
        </w:rPr>
        <w:t>квартале 20</w:t>
      </w:r>
      <w:r w:rsidR="00BA152F">
        <w:rPr>
          <w:rFonts w:ascii="Times New Roman" w:hAnsi="Times New Roman" w:cs="Times New Roman"/>
          <w:sz w:val="26"/>
          <w:szCs w:val="26"/>
        </w:rPr>
        <w:t>2</w:t>
      </w:r>
      <w:r w:rsidR="00D12ADD">
        <w:rPr>
          <w:rFonts w:ascii="Times New Roman" w:hAnsi="Times New Roman" w:cs="Times New Roman"/>
          <w:sz w:val="26"/>
          <w:szCs w:val="26"/>
        </w:rPr>
        <w:t>3</w:t>
      </w:r>
      <w:r w:rsidR="0030431C" w:rsidRPr="00577682">
        <w:rPr>
          <w:rFonts w:ascii="Times New Roman" w:hAnsi="Times New Roman" w:cs="Times New Roman"/>
          <w:sz w:val="26"/>
          <w:szCs w:val="26"/>
        </w:rPr>
        <w:t xml:space="preserve"> года финансовым отделом администрации города Полярные Зори с подведомственной территорией на официальном сайте муниципального образования город Полярные Зори с подведомственной территорией проводилось публичное обсуждение вопросов</w:t>
      </w:r>
      <w:r w:rsidRPr="00577682">
        <w:rPr>
          <w:rFonts w:ascii="Times New Roman" w:hAnsi="Times New Roman" w:cs="Times New Roman"/>
          <w:sz w:val="26"/>
          <w:szCs w:val="26"/>
        </w:rPr>
        <w:t>,</w:t>
      </w:r>
      <w:r w:rsidR="0030431C" w:rsidRPr="00577682">
        <w:rPr>
          <w:rFonts w:ascii="Times New Roman" w:hAnsi="Times New Roman" w:cs="Times New Roman"/>
          <w:sz w:val="26"/>
          <w:szCs w:val="26"/>
        </w:rPr>
        <w:t xml:space="preserve"> </w:t>
      </w:r>
      <w:r w:rsidRPr="005776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касающихся</w:t>
      </w:r>
      <w:r w:rsidR="006C321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представленной на сайте презентации</w:t>
      </w:r>
      <w:r w:rsidRPr="005776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6C321A" w:rsidRPr="008419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6" w:history="1">
        <w:r w:rsidR="006C321A" w:rsidRPr="00841988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 xml:space="preserve">Отчет об исполнении бюджета муниципального образования город Полярные Зори с </w:t>
        </w:r>
        <w:r w:rsidR="006C321A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п</w:t>
        </w:r>
        <w:r w:rsidR="006C321A" w:rsidRPr="00841988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одведомственной территорией за 20</w:t>
        </w:r>
        <w:r w:rsidR="00BA152F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2</w:t>
        </w:r>
        <w:r w:rsidR="00D12ADD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2</w:t>
        </w:r>
        <w:r w:rsidR="006C321A" w:rsidRPr="00841988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 xml:space="preserve"> год</w:t>
        </w:r>
      </w:hyperlink>
      <w:r w:rsidR="006C321A" w:rsidRPr="00D4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6C3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0431C" w:rsidRDefault="0030431C" w:rsidP="00821CA2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82">
        <w:rPr>
          <w:rFonts w:ascii="Times New Roman" w:hAnsi="Times New Roman" w:cs="Times New Roman"/>
          <w:sz w:val="26"/>
          <w:szCs w:val="26"/>
        </w:rPr>
        <w:t>В опросе приняли участие 1</w:t>
      </w:r>
      <w:r w:rsidR="00F751E5" w:rsidRPr="00F751E5">
        <w:rPr>
          <w:rFonts w:ascii="Times New Roman" w:hAnsi="Times New Roman" w:cs="Times New Roman"/>
          <w:sz w:val="26"/>
          <w:szCs w:val="26"/>
        </w:rPr>
        <w:t>11</w:t>
      </w:r>
      <w:r w:rsidRPr="0057768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B7830" w:rsidRPr="00525AAD" w:rsidRDefault="00CB7830" w:rsidP="00821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AD">
        <w:rPr>
          <w:rFonts w:ascii="Times New Roman" w:hAnsi="Times New Roman" w:cs="Times New Roman"/>
          <w:sz w:val="26"/>
          <w:szCs w:val="26"/>
        </w:rPr>
        <w:t>Из представленной информации для б</w:t>
      </w:r>
      <w:r w:rsidR="00136074" w:rsidRPr="00525AAD">
        <w:rPr>
          <w:rFonts w:ascii="Times New Roman" w:hAnsi="Times New Roman" w:cs="Times New Roman"/>
          <w:sz w:val="26"/>
          <w:szCs w:val="26"/>
        </w:rPr>
        <w:t>ольшинств</w:t>
      </w:r>
      <w:r w:rsidRPr="00525AAD">
        <w:rPr>
          <w:rFonts w:ascii="Times New Roman" w:hAnsi="Times New Roman" w:cs="Times New Roman"/>
          <w:sz w:val="26"/>
          <w:szCs w:val="26"/>
        </w:rPr>
        <w:t>а</w:t>
      </w:r>
      <w:r w:rsidR="00136074" w:rsidRPr="00525AAD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Pr="00525AAD">
        <w:rPr>
          <w:rFonts w:ascii="Times New Roman" w:hAnsi="Times New Roman" w:cs="Times New Roman"/>
          <w:sz w:val="26"/>
          <w:szCs w:val="26"/>
        </w:rPr>
        <w:t xml:space="preserve"> наиболее интересными оказались</w:t>
      </w:r>
      <w:r w:rsidR="00FD548D" w:rsidRPr="00525AAD">
        <w:rPr>
          <w:rFonts w:ascii="Times New Roman" w:hAnsi="Times New Roman" w:cs="Times New Roman"/>
          <w:sz w:val="26"/>
          <w:szCs w:val="26"/>
        </w:rPr>
        <w:t xml:space="preserve"> </w:t>
      </w:r>
      <w:r w:rsidR="00F751E5">
        <w:rPr>
          <w:rFonts w:ascii="Times New Roman" w:hAnsi="Times New Roman" w:cs="Times New Roman"/>
          <w:sz w:val="26"/>
          <w:szCs w:val="26"/>
        </w:rPr>
        <w:t>бюджета</w:t>
      </w:r>
      <w:r w:rsidR="00FD548D" w:rsidRPr="00525AAD">
        <w:rPr>
          <w:rFonts w:ascii="Times New Roman" w:hAnsi="Times New Roman" w:cs="Times New Roman"/>
          <w:sz w:val="26"/>
          <w:szCs w:val="26"/>
        </w:rPr>
        <w:t xml:space="preserve"> бюджета и </w:t>
      </w:r>
      <w:r w:rsidRPr="00525AAD">
        <w:rPr>
          <w:rFonts w:ascii="Times New Roman" w:hAnsi="Times New Roman" w:cs="Times New Roman"/>
          <w:sz w:val="26"/>
          <w:szCs w:val="26"/>
        </w:rPr>
        <w:t>с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оциально-значимые проекты 20</w:t>
      </w:r>
      <w:r w:rsidR="00FD548D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D548D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465F81" w:rsidRPr="00525AAD">
        <w:rPr>
          <w:rFonts w:ascii="Times New Roman" w:hAnsi="Times New Roman" w:cs="Times New Roman"/>
          <w:sz w:val="26"/>
          <w:szCs w:val="26"/>
        </w:rPr>
        <w:t xml:space="preserve"> </w:t>
      </w:r>
      <w:r w:rsidR="00465F81" w:rsidRPr="00F751E5">
        <w:rPr>
          <w:rFonts w:ascii="Times New Roman" w:hAnsi="Times New Roman" w:cs="Times New Roman"/>
          <w:sz w:val="26"/>
          <w:szCs w:val="26"/>
        </w:rPr>
        <w:t>человек</w:t>
      </w:r>
      <w:r w:rsidR="00FD548D" w:rsidRPr="00F751E5">
        <w:rPr>
          <w:rFonts w:ascii="Times New Roman" w:hAnsi="Times New Roman" w:cs="Times New Roman"/>
          <w:sz w:val="26"/>
          <w:szCs w:val="26"/>
        </w:rPr>
        <w:t xml:space="preserve"> (</w:t>
      </w:r>
      <w:r w:rsidR="00F751E5" w:rsidRPr="00F751E5">
        <w:rPr>
          <w:rFonts w:ascii="Times New Roman" w:hAnsi="Times New Roman" w:cs="Times New Roman"/>
          <w:sz w:val="26"/>
          <w:szCs w:val="26"/>
        </w:rPr>
        <w:t>26,1</w:t>
      </w:r>
      <w:r w:rsidR="00FD548D" w:rsidRPr="00F751E5">
        <w:rPr>
          <w:rFonts w:ascii="Times New Roman" w:hAnsi="Times New Roman" w:cs="Times New Roman"/>
          <w:sz w:val="26"/>
          <w:szCs w:val="26"/>
        </w:rPr>
        <w:t>%) и 32 (</w:t>
      </w:r>
      <w:r w:rsidR="00F751E5" w:rsidRPr="00F751E5">
        <w:rPr>
          <w:rFonts w:ascii="Times New Roman" w:hAnsi="Times New Roman" w:cs="Times New Roman"/>
          <w:sz w:val="26"/>
          <w:szCs w:val="26"/>
        </w:rPr>
        <w:t>28,8</w:t>
      </w:r>
      <w:r w:rsidR="00FD548D" w:rsidRPr="00F751E5">
        <w:rPr>
          <w:rFonts w:ascii="Times New Roman" w:hAnsi="Times New Roman" w:cs="Times New Roman"/>
          <w:sz w:val="26"/>
          <w:szCs w:val="26"/>
        </w:rPr>
        <w:t>%) человека соответственно</w:t>
      </w:r>
      <w:r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77D95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К д</w:t>
      </w:r>
      <w:r w:rsidR="00811A01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</w:t>
      </w:r>
      <w:r w:rsidR="00C77D95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811A01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расход</w:t>
      </w:r>
      <w:r w:rsidR="00C77D95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811A01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F751E5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муниципальных программ </w:t>
      </w:r>
      <w:r w:rsidR="00C77D95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респондентами проявлен одинаковый интерес (1</w:t>
      </w:r>
      <w:r w:rsid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77D95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F076AF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65F81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65F81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076AF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C77D95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076AF" w:rsidRP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51E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076A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465F81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16,2</w:t>
      </w:r>
      <w:r w:rsidR="00F076A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соответственно).</w:t>
      </w:r>
    </w:p>
    <w:p w:rsidR="00136074" w:rsidRPr="005962EF" w:rsidRDefault="00525AAD" w:rsidP="00821C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C540D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ольшое количество респондентов оценили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 бюджете, представленную в презентации</w:t>
      </w:r>
      <w:r w:rsidR="00EB725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высоко: по критерию «наглядность» - 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364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B725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9C4F83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364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364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4F83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9C4F83" w:rsidRPr="00525AAD">
        <w:rPr>
          <w:rFonts w:ascii="Times New Roman" w:hAnsi="Times New Roman" w:cs="Times New Roman"/>
          <w:sz w:val="26"/>
          <w:szCs w:val="26"/>
        </w:rPr>
        <w:t xml:space="preserve">от общего числа </w:t>
      </w:r>
      <w:r w:rsidRPr="00525AAD">
        <w:rPr>
          <w:rFonts w:ascii="Times New Roman" w:hAnsi="Times New Roman" w:cs="Times New Roman"/>
          <w:sz w:val="26"/>
          <w:szCs w:val="26"/>
        </w:rPr>
        <w:t>опрошенных</w:t>
      </w:r>
      <w:r w:rsidR="009C4F83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критерию «понятность» - 8</w:t>
      </w:r>
      <w:r w:rsidR="00E364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C4F83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8D48A7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364A7">
        <w:rPr>
          <w:rFonts w:ascii="Times New Roman" w:eastAsia="Times New Roman" w:hAnsi="Times New Roman" w:cs="Times New Roman"/>
          <w:sz w:val="26"/>
          <w:szCs w:val="26"/>
          <w:lang w:eastAsia="ru-RU"/>
        </w:rPr>
        <w:t>2,1</w:t>
      </w:r>
      <w:r w:rsidR="008D48A7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по критерию «информативность» - 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="008D48A7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(7</w:t>
      </w:r>
      <w:r w:rsidR="00E364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8D48A7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bookmarkStart w:id="0" w:name="_GoBack"/>
      <w:bookmarkEnd w:id="0"/>
      <w:r w:rsidR="008D48A7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</w:t>
      </w:r>
      <w:r w:rsidR="008D48A7" w:rsidRPr="00525AAD">
        <w:rPr>
          <w:rFonts w:ascii="Times New Roman" w:hAnsi="Times New Roman" w:cs="Times New Roman"/>
          <w:sz w:val="26"/>
          <w:szCs w:val="26"/>
        </w:rPr>
        <w:t>бщего количества респондентов).</w:t>
      </w:r>
      <w:r w:rsidR="00821C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25F" w:rsidRPr="00203978" w:rsidRDefault="00EB725F" w:rsidP="00821CA2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D1573" w:rsidRPr="005D581D" w:rsidRDefault="007D1573" w:rsidP="00821CA2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81D">
        <w:rPr>
          <w:rFonts w:ascii="Times New Roman" w:hAnsi="Times New Roman" w:cs="Times New Roman"/>
          <w:sz w:val="26"/>
          <w:szCs w:val="26"/>
        </w:rPr>
        <w:t>Финансовый отдел администрации города Полярные Зори с подведомственной территорией благодарит всех принявших участие в общественном обсуждении.</w:t>
      </w:r>
    </w:p>
    <w:p w:rsidR="002E1588" w:rsidRDefault="002E1588" w:rsidP="00821CA2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337" w:rsidRDefault="00F21337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337" w:rsidRDefault="00F21337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337" w:rsidRDefault="00F21337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Pr="00A26987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42D" w:rsidRPr="00B95D85" w:rsidRDefault="008B2E47" w:rsidP="00B95D85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опроса</w:t>
      </w:r>
    </w:p>
    <w:p w:rsidR="00D41D57" w:rsidRPr="00B95D85" w:rsidRDefault="00D41D57" w:rsidP="00B95D8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95D85" w:rsidRDefault="00B95D85" w:rsidP="00B95D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85">
        <w:rPr>
          <w:rFonts w:ascii="Times New Roman" w:hAnsi="Times New Roman" w:cs="Times New Roman"/>
          <w:b/>
          <w:color w:val="151A20"/>
          <w:sz w:val="24"/>
          <w:szCs w:val="24"/>
        </w:rPr>
        <w:t>Интересуетесь ли</w:t>
      </w:r>
      <w:r w:rsidRPr="00B95D85">
        <w:rPr>
          <w:rFonts w:ascii="Times New Roman" w:eastAsia="Times New Roman" w:hAnsi="Times New Roman" w:cs="Times New Roman"/>
          <w:b/>
          <w:sz w:val="24"/>
          <w:szCs w:val="24"/>
        </w:rPr>
        <w:t xml:space="preserve"> Вы с информацией об исполнении бюджета муниципального образования город Полярные Зори с подведомственной территорией за 2022 год?</w:t>
      </w:r>
    </w:p>
    <w:p w:rsidR="00253581" w:rsidRPr="00B95D85" w:rsidRDefault="00253581" w:rsidP="00B95D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581" w:rsidRPr="00253581" w:rsidRDefault="00253581" w:rsidP="00253581">
      <w:pPr>
        <w:pStyle w:val="a3"/>
        <w:numPr>
          <w:ilvl w:val="0"/>
          <w:numId w:val="14"/>
        </w:numPr>
        <w:spacing w:after="0"/>
        <w:ind w:left="-284"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25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38,7</w:t>
      </w:r>
      <w:r w:rsidRPr="0025358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253581" w:rsidRPr="000A32CE" w:rsidRDefault="00253581" w:rsidP="00253581">
      <w:pPr>
        <w:pStyle w:val="a3"/>
        <w:numPr>
          <w:ilvl w:val="0"/>
          <w:numId w:val="14"/>
        </w:numPr>
        <w:spacing w:after="0" w:line="240" w:lineRule="auto"/>
        <w:ind w:left="-284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интересуюсь </w:t>
      </w:r>
      <w:r w:rsidR="000A32CE"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32CE"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9,9</w:t>
      </w:r>
      <w:r w:rsidR="000A32CE"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253581" w:rsidRPr="000A32CE" w:rsidRDefault="00253581" w:rsidP="00253581">
      <w:pPr>
        <w:pStyle w:val="a3"/>
        <w:numPr>
          <w:ilvl w:val="0"/>
          <w:numId w:val="14"/>
        </w:numPr>
        <w:spacing w:after="0" w:line="240" w:lineRule="auto"/>
        <w:ind w:left="-284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использую в работе</w:t>
      </w:r>
      <w:r w:rsidR="000A32CE"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2CE"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32CE"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32CE"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4%)</w:t>
      </w:r>
    </w:p>
    <w:p w:rsidR="00B95D85" w:rsidRPr="00253581" w:rsidRDefault="00B95D85" w:rsidP="00253581">
      <w:pPr>
        <w:pStyle w:val="a3"/>
        <w:tabs>
          <w:tab w:val="left" w:pos="0"/>
        </w:tabs>
        <w:spacing w:after="0"/>
        <w:ind w:left="-284" w:hanging="76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6C321A" w:rsidRPr="00B95D85" w:rsidRDefault="006C321A" w:rsidP="00B95D8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информация, представленная в </w:t>
      </w:r>
      <w:r w:rsidRPr="0009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 "</w:t>
      </w:r>
      <w:hyperlink r:id="rId7" w:history="1">
        <w:r w:rsidR="00CC3A4B" w:rsidRPr="00090CA6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Отчет об исполнении бюджета муниципального образования город Полярные Зори с подведомственной территорией за 2022 год</w:t>
        </w:r>
      </w:hyperlink>
      <w:r w:rsidRPr="0009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 </w:t>
      </w:r>
      <w:r w:rsidR="00B3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r:id="rId8" w:history="1">
        <w:r w:rsidR="00090CA6" w:rsidRPr="00B340F5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http://www.pz-city.ru/index.php/otkrytyj-byudzhet/byudzhet-dlya-grazhdan-2/3538-2022-god</w:t>
        </w:r>
      </w:hyperlink>
      <w:r w:rsidRPr="00B3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для Вас</w:t>
      </w:r>
      <w:r w:rsidRPr="00CC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наиболее интересна</w:t>
      </w:r>
      <w:r w:rsidRPr="00B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A35448" w:rsidRPr="00B95D85" w:rsidRDefault="00A35448" w:rsidP="00B95D8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21A" w:rsidRPr="00B95D85" w:rsidRDefault="006C321A" w:rsidP="00B95D85">
      <w:pPr>
        <w:pStyle w:val="a3"/>
        <w:numPr>
          <w:ilvl w:val="0"/>
          <w:numId w:val="1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муниципального образования в 20</w:t>
      </w:r>
      <w:r w:rsidR="00E71CEE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году</w:t>
      </w:r>
      <w:r w:rsidR="00C77D95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45B20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7D95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D548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FD548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7D95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C321A" w:rsidRPr="00B95D85" w:rsidRDefault="006C321A" w:rsidP="00B95D85">
      <w:pPr>
        <w:pStyle w:val="a3"/>
        <w:numPr>
          <w:ilvl w:val="0"/>
          <w:numId w:val="1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муниципального образования за 20</w:t>
      </w:r>
      <w:r w:rsidR="00E71CEE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="000E448B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51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7D95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D548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51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1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7D95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C321A" w:rsidRPr="00B95D85" w:rsidRDefault="006C321A" w:rsidP="00B95D85">
      <w:pPr>
        <w:pStyle w:val="a3"/>
        <w:numPr>
          <w:ilvl w:val="0"/>
          <w:numId w:val="1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Социально-значимые проекты 20</w:t>
      </w:r>
      <w:r w:rsidR="00E71CEE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года </w:t>
      </w:r>
      <w:r w:rsidR="00C26F1F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24214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5B20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6F1F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28,8</w:t>
      </w:r>
      <w:r w:rsidR="00C26F1F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72B39" w:rsidRPr="00B95D85" w:rsidRDefault="006C321A" w:rsidP="00B95D85">
      <w:pPr>
        <w:pStyle w:val="a3"/>
        <w:numPr>
          <w:ilvl w:val="0"/>
          <w:numId w:val="1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муниципального образования в рамках муниципальных программ в 20</w:t>
      </w:r>
      <w:r w:rsidR="00E71CEE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78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72B39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72B39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16,2</w:t>
      </w:r>
      <w:r w:rsidR="00972B39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C321A" w:rsidRPr="00B95D85" w:rsidRDefault="006C321A" w:rsidP="00B95D85">
      <w:pPr>
        <w:pStyle w:val="a3"/>
        <w:numPr>
          <w:ilvl w:val="0"/>
          <w:numId w:val="1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 w:rsidR="00972B39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751E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72B39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51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1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B39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C321A" w:rsidRPr="00B95D85" w:rsidRDefault="006C321A" w:rsidP="00B95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21A" w:rsidRPr="00B95D85" w:rsidRDefault="006C321A" w:rsidP="00B95D85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содержание презентации по критерию "наглядность"</w:t>
      </w:r>
    </w:p>
    <w:p w:rsidR="006C321A" w:rsidRPr="00B95D85" w:rsidRDefault="006C321A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7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58D9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58D9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C321A" w:rsidRPr="00B95D85" w:rsidRDefault="006C321A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2D58D9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C321A" w:rsidRPr="00B95D85" w:rsidRDefault="006C321A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8D9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58D9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21337" w:rsidRPr="00B95D85" w:rsidRDefault="006C321A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9,9</w:t>
      </w:r>
      <w:r w:rsidR="00F21337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C321A" w:rsidRPr="00B95D85" w:rsidRDefault="006C321A" w:rsidP="00B95D85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C321A" w:rsidRPr="00B95D85" w:rsidRDefault="006C321A" w:rsidP="00B95D85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Оцените содержание презентации по критерию "понятность" </w:t>
      </w:r>
    </w:p>
    <w:p w:rsidR="00F21337" w:rsidRPr="00B95D85" w:rsidRDefault="00F21337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– 8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3B9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3B9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21337" w:rsidRPr="00B95D85" w:rsidRDefault="00F21337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– 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21337" w:rsidRPr="00B95D85" w:rsidRDefault="00F21337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- </w:t>
      </w:r>
      <w:r w:rsidR="00953B9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3B9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7,1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21337" w:rsidRPr="00B95D85" w:rsidRDefault="00F21337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– 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53B9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C321A" w:rsidRPr="00B95D85" w:rsidRDefault="006C321A" w:rsidP="00B95D85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21A" w:rsidRPr="00B95D85" w:rsidRDefault="006C321A" w:rsidP="00B95D85">
      <w:pPr>
        <w:pStyle w:val="a6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содержание презентации по критерию "информативность"</w:t>
      </w:r>
    </w:p>
    <w:p w:rsidR="00F21337" w:rsidRPr="00B95D85" w:rsidRDefault="00F21337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– </w:t>
      </w:r>
      <w:r w:rsidR="00DB71D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1D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21337" w:rsidRPr="00B95D85" w:rsidRDefault="00F21337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– 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21337" w:rsidRPr="00B95D85" w:rsidRDefault="00F21337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- </w:t>
      </w:r>
      <w:r w:rsidR="00DB71D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B71D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71D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21337" w:rsidRPr="00B95D85" w:rsidRDefault="00F21337" w:rsidP="00B95D8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– 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71DD"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E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5D8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C321A" w:rsidRPr="00B95D85" w:rsidRDefault="006C321A" w:rsidP="00B95D85">
      <w:pPr>
        <w:pStyle w:val="a6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C321A" w:rsidRPr="00B95D85" w:rsidRDefault="006C321A" w:rsidP="00B95D8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6C321A" w:rsidRPr="00B95D85" w:rsidSect="000A3CA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2D1"/>
    <w:multiLevelType w:val="hybridMultilevel"/>
    <w:tmpl w:val="83467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F88"/>
    <w:multiLevelType w:val="hybridMultilevel"/>
    <w:tmpl w:val="3CECA8B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2C0414"/>
    <w:multiLevelType w:val="hybridMultilevel"/>
    <w:tmpl w:val="51DE488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0D0EA3"/>
    <w:multiLevelType w:val="hybridMultilevel"/>
    <w:tmpl w:val="C4D21F5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DA3CAB"/>
    <w:multiLevelType w:val="hybridMultilevel"/>
    <w:tmpl w:val="3670D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0B3"/>
    <w:multiLevelType w:val="hybridMultilevel"/>
    <w:tmpl w:val="FFE45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7E6"/>
    <w:multiLevelType w:val="hybridMultilevel"/>
    <w:tmpl w:val="0F3A6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662C"/>
    <w:multiLevelType w:val="hybridMultilevel"/>
    <w:tmpl w:val="EAC29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E7958"/>
    <w:multiLevelType w:val="hybridMultilevel"/>
    <w:tmpl w:val="DB0A9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C0DC1"/>
    <w:multiLevelType w:val="hybridMultilevel"/>
    <w:tmpl w:val="C8DAEC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83310"/>
    <w:multiLevelType w:val="hybridMultilevel"/>
    <w:tmpl w:val="3D9A9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F303A"/>
    <w:multiLevelType w:val="hybridMultilevel"/>
    <w:tmpl w:val="F2901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4160F"/>
    <w:multiLevelType w:val="hybridMultilevel"/>
    <w:tmpl w:val="D826A3A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7B8A"/>
    <w:multiLevelType w:val="hybridMultilevel"/>
    <w:tmpl w:val="55621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87D51"/>
    <w:multiLevelType w:val="hybridMultilevel"/>
    <w:tmpl w:val="C4AA23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3A1"/>
    <w:multiLevelType w:val="hybridMultilevel"/>
    <w:tmpl w:val="B48280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5B7A"/>
    <w:multiLevelType w:val="hybridMultilevel"/>
    <w:tmpl w:val="530C5302"/>
    <w:lvl w:ilvl="0" w:tplc="FFFFFFFF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71663B7"/>
    <w:multiLevelType w:val="hybridMultilevel"/>
    <w:tmpl w:val="822096C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3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CC7"/>
    <w:rsid w:val="0000373E"/>
    <w:rsid w:val="00042DA4"/>
    <w:rsid w:val="00090C50"/>
    <w:rsid w:val="00090CA6"/>
    <w:rsid w:val="000A22F0"/>
    <w:rsid w:val="000A32CE"/>
    <w:rsid w:val="000A3CA0"/>
    <w:rsid w:val="000E2D8E"/>
    <w:rsid w:val="000E448B"/>
    <w:rsid w:val="00107A46"/>
    <w:rsid w:val="00135506"/>
    <w:rsid w:val="00136074"/>
    <w:rsid w:val="00143D31"/>
    <w:rsid w:val="001817D4"/>
    <w:rsid w:val="001B1E5E"/>
    <w:rsid w:val="001C1577"/>
    <w:rsid w:val="00203978"/>
    <w:rsid w:val="00205F52"/>
    <w:rsid w:val="00216E95"/>
    <w:rsid w:val="00233570"/>
    <w:rsid w:val="00253581"/>
    <w:rsid w:val="00270837"/>
    <w:rsid w:val="00285925"/>
    <w:rsid w:val="002D58D9"/>
    <w:rsid w:val="002E1588"/>
    <w:rsid w:val="00300F26"/>
    <w:rsid w:val="0030431C"/>
    <w:rsid w:val="00317217"/>
    <w:rsid w:val="00332CAD"/>
    <w:rsid w:val="0033368A"/>
    <w:rsid w:val="00340365"/>
    <w:rsid w:val="00347DF5"/>
    <w:rsid w:val="00350394"/>
    <w:rsid w:val="00430115"/>
    <w:rsid w:val="00432CC7"/>
    <w:rsid w:val="00465F81"/>
    <w:rsid w:val="00467D41"/>
    <w:rsid w:val="004A585B"/>
    <w:rsid w:val="004B49F9"/>
    <w:rsid w:val="004E435D"/>
    <w:rsid w:val="005132B3"/>
    <w:rsid w:val="00515507"/>
    <w:rsid w:val="00524214"/>
    <w:rsid w:val="00525219"/>
    <w:rsid w:val="00525AAD"/>
    <w:rsid w:val="00545B20"/>
    <w:rsid w:val="00561268"/>
    <w:rsid w:val="00577682"/>
    <w:rsid w:val="005877F8"/>
    <w:rsid w:val="005962EF"/>
    <w:rsid w:val="005A5E9D"/>
    <w:rsid w:val="005D1F20"/>
    <w:rsid w:val="005E04B0"/>
    <w:rsid w:val="00611539"/>
    <w:rsid w:val="00611AB6"/>
    <w:rsid w:val="00630C86"/>
    <w:rsid w:val="00657AF7"/>
    <w:rsid w:val="00682CE8"/>
    <w:rsid w:val="006C321A"/>
    <w:rsid w:val="006E1B6E"/>
    <w:rsid w:val="006F1BCB"/>
    <w:rsid w:val="006F7843"/>
    <w:rsid w:val="00700343"/>
    <w:rsid w:val="00706A10"/>
    <w:rsid w:val="00732349"/>
    <w:rsid w:val="007630C9"/>
    <w:rsid w:val="00764E08"/>
    <w:rsid w:val="007B5E5F"/>
    <w:rsid w:val="007D1573"/>
    <w:rsid w:val="00811A01"/>
    <w:rsid w:val="00821CA2"/>
    <w:rsid w:val="00826819"/>
    <w:rsid w:val="00841988"/>
    <w:rsid w:val="008B2E47"/>
    <w:rsid w:val="008D48A7"/>
    <w:rsid w:val="008F0479"/>
    <w:rsid w:val="008F3243"/>
    <w:rsid w:val="00917003"/>
    <w:rsid w:val="00953B9D"/>
    <w:rsid w:val="00972B39"/>
    <w:rsid w:val="009C4F83"/>
    <w:rsid w:val="009F142D"/>
    <w:rsid w:val="00A112EB"/>
    <w:rsid w:val="00A2427F"/>
    <w:rsid w:val="00A26987"/>
    <w:rsid w:val="00A35448"/>
    <w:rsid w:val="00A40647"/>
    <w:rsid w:val="00A45C61"/>
    <w:rsid w:val="00AA313C"/>
    <w:rsid w:val="00AE1300"/>
    <w:rsid w:val="00B340F5"/>
    <w:rsid w:val="00B44528"/>
    <w:rsid w:val="00B779C2"/>
    <w:rsid w:val="00B95D85"/>
    <w:rsid w:val="00BA152F"/>
    <w:rsid w:val="00C04512"/>
    <w:rsid w:val="00C20840"/>
    <w:rsid w:val="00C26F1F"/>
    <w:rsid w:val="00C71E92"/>
    <w:rsid w:val="00C77D95"/>
    <w:rsid w:val="00CB7830"/>
    <w:rsid w:val="00CC3A4B"/>
    <w:rsid w:val="00CD6D75"/>
    <w:rsid w:val="00D12ADD"/>
    <w:rsid w:val="00D41D57"/>
    <w:rsid w:val="00DB71DD"/>
    <w:rsid w:val="00E35A19"/>
    <w:rsid w:val="00E364A7"/>
    <w:rsid w:val="00E378A3"/>
    <w:rsid w:val="00E52FD5"/>
    <w:rsid w:val="00E56495"/>
    <w:rsid w:val="00E71CEE"/>
    <w:rsid w:val="00EB725F"/>
    <w:rsid w:val="00EF443B"/>
    <w:rsid w:val="00EF672A"/>
    <w:rsid w:val="00F0710E"/>
    <w:rsid w:val="00F076AF"/>
    <w:rsid w:val="00F21337"/>
    <w:rsid w:val="00F751E5"/>
    <w:rsid w:val="00F87D5D"/>
    <w:rsid w:val="00FA6D36"/>
    <w:rsid w:val="00FC4D3A"/>
    <w:rsid w:val="00FC540D"/>
    <w:rsid w:val="00FD4848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A05F7-BB17-4EAE-8403-54B679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57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1577"/>
    <w:rPr>
      <w:color w:val="800080" w:themeColor="followedHyperlink"/>
      <w:u w:val="single"/>
    </w:rPr>
  </w:style>
  <w:style w:type="character" w:customStyle="1" w:styleId="wffiletext">
    <w:name w:val="wf_file_text"/>
    <w:basedOn w:val="a0"/>
    <w:rsid w:val="00841988"/>
  </w:style>
  <w:style w:type="character" w:styleId="a8">
    <w:name w:val="Hyperlink"/>
    <w:basedOn w:val="a0"/>
    <w:uiPriority w:val="99"/>
    <w:unhideWhenUsed/>
    <w:rsid w:val="006C321A"/>
    <w:rPr>
      <w:color w:val="03B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-city.ru/index.php/otkrytyj-byudzhet/byudzhet-dlya-grazhdan-2/3538-2022-god" TargetMode="External"/><Relationship Id="rId3" Type="http://schemas.openxmlformats.org/officeDocument/2006/relationships/settings" Target="settings.xml"/><Relationship Id="rId7" Type="http://schemas.openxmlformats.org/officeDocument/2006/relationships/hyperlink" Target="&#1054;&#1090;&#1095;&#1077;&#1090;%20&#1086;&#1073;%20&#1080;&#1089;&#1087;&#1086;&#1083;&#1085;&#1077;&#1085;&#1080;&#1080;%20&#1073;&#1102;&#1076;&#1078;&#1077;&#1090;&#1072;%20&#1084;&#1091;&#1085;&#1080;&#1094;&#1080;&#1087;&#1072;&#1083;&#1100;&#1085;&#1086;&#1075;&#1086;%20&#1086;&#1073;&#1088;&#1072;&#1079;&#1086;&#1074;&#1072;&#1085;&#1080;&#1103;%20&#1075;&#1086;&#1088;&#1086;&#1076;%20&#1055;&#1086;&#1083;&#1103;&#1088;&#1085;&#1099;&#1077;%20&#1047;&#1086;&#1088;&#1080;%20&#1089;%20&#1087;&#1086;&#1076;&#1074;&#1077;&#1076;&#1086;&#1084;&#1089;&#1090;&#1074;&#1077;&#1085;&#1085;&#1086;&#1081;%20&#1090;&#1077;&#1088;&#1088;&#1080;&#1090;&#1086;&#1088;&#1080;&#1077;&#1081;%20&#1079;&#1072;%202022%20&#1075;&#1086;&#107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-city.ru/images/docs/fo/%D0%93%D0%BE%D0%B4%D0%BE%D0%B2%D0%BE%D0%B9_%D0%BE%D1%82%D1%87%D0%B5%D1%82_%D0%B7%D0%B0_2018_%D0%B3%D0%BE%D0%B4_.pdf" TargetMode="External"/><Relationship Id="rId5" Type="http://schemas.openxmlformats.org/officeDocument/2006/relationships/hyperlink" Target="http://www.pz-city.ru/images/docs/fo/%D0%93%D0%BE%D0%B4%D0%BE%D0%B2%D0%BE%D0%B9_%D0%BE%D1%82%D1%87%D0%B5%D1%82_%D0%B7%D0%B0_2018_%D0%B3%D0%BE%D0%B4_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Администратор ИБ</cp:lastModifiedBy>
  <cp:revision>71</cp:revision>
  <cp:lastPrinted>2016-05-18T14:58:00Z</cp:lastPrinted>
  <dcterms:created xsi:type="dcterms:W3CDTF">2019-06-28T08:00:00Z</dcterms:created>
  <dcterms:modified xsi:type="dcterms:W3CDTF">2023-10-17T06:11:00Z</dcterms:modified>
</cp:coreProperties>
</file>