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C923" w14:textId="59492423" w:rsidR="00970CD7" w:rsidRPr="00ED3890" w:rsidRDefault="00970CD7" w:rsidP="00F05D73">
      <w:pPr>
        <w:spacing w:before="120" w:after="4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6F61888" w14:textId="5D7AEC6B" w:rsidR="00970CD7" w:rsidRPr="00262571" w:rsidRDefault="00970CD7" w:rsidP="00970CD7">
      <w:pPr>
        <w:spacing w:before="120" w:after="400" w:line="360" w:lineRule="auto"/>
        <w:jc w:val="center"/>
        <w:rPr>
          <w:bCs/>
          <w:sz w:val="28"/>
          <w:szCs w:val="28"/>
        </w:rPr>
      </w:pPr>
      <w:r w:rsidRPr="0026257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ФЛЕШМОБА</w:t>
      </w:r>
      <w:r w:rsidRPr="0026257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ВИДЕОРОЛИКОВ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</w:t>
      </w:r>
      <w:r w:rsidRPr="0026257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ЫХ</w:t>
      </w:r>
      <w:r w:rsidRPr="0026257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СЕТЯХ СРЕДИ РАБОЧЕЙ МОЛОДЁЖИ </w:t>
      </w:r>
      <w:r w:rsidRPr="0026257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Мурманской области</w:t>
      </w:r>
      <w:r w:rsidR="00681D3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ПРИУРОЧЕННЫЙ К ПРАЗД</w:t>
      </w:r>
      <w:r w:rsidR="00F05D7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но</w:t>
      </w:r>
      <w:r w:rsidR="00681D3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ВАНИЮ ДНЯ ВЕСНЫ И ТРУДА </w:t>
      </w:r>
      <w:r w:rsidRPr="0026257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14:paraId="5A180AEC" w14:textId="4173BF4E" w:rsidR="00970CD7" w:rsidRPr="007410F7" w:rsidRDefault="00970CD7" w:rsidP="00970CD7">
      <w:pPr>
        <w:shd w:val="clear" w:color="auto" w:fill="FFFFFF"/>
        <w:spacing w:before="120" w:after="40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410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#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НаСевереКадры</w:t>
      </w:r>
      <w:r w:rsidRPr="007410F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».</w:t>
      </w:r>
    </w:p>
    <w:p w14:paraId="6767E0C4" w14:textId="77777777" w:rsidR="00970CD7" w:rsidRPr="00B942BB" w:rsidRDefault="00970CD7" w:rsidP="00970CD7">
      <w:pPr>
        <w:numPr>
          <w:ilvl w:val="0"/>
          <w:numId w:val="1"/>
        </w:numPr>
        <w:shd w:val="clear" w:color="auto" w:fill="FFFFFF"/>
        <w:spacing w:before="120" w:after="400" w:line="360" w:lineRule="auto"/>
        <w:ind w:hanging="72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42B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ОБЩИЕ ПОЛОЖЕНИЯ</w:t>
      </w:r>
    </w:p>
    <w:p w14:paraId="1726A1A9" w14:textId="0BE9F9C1" w:rsidR="00970CD7" w:rsidRDefault="00970CD7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42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Настоящее положение определяет цели и задачи, порядок проведения, содержание, требования к участникам </w:t>
      </w:r>
      <w:bookmarkStart w:id="0" w:name="_Hlk97285775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регионального</w:t>
      </w:r>
      <w:r w:rsidRPr="00B942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544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Флешмоба</w:t>
      </w:r>
      <w:r w:rsidRPr="00B942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видеороликов </w:t>
      </w:r>
      <w:bookmarkStart w:id="1" w:name="_Hlk97286054"/>
      <w:r w:rsidR="00E544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социальных сетях среди рабочей молодёжи Мурманской </w:t>
      </w:r>
      <w:bookmarkEnd w:id="1"/>
      <w:r w:rsidR="00F05D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области </w:t>
      </w:r>
      <w:r w:rsidR="00F05D73" w:rsidRPr="00B942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НаСевереКадры</w:t>
      </w:r>
      <w:r w:rsidRPr="00B942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bookmarkEnd w:id="0"/>
      <w:r w:rsidRPr="00B942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– </w:t>
      </w:r>
      <w:r w:rsidR="00E544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</w:t>
      </w:r>
      <w:r w:rsidRPr="00B942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14:paraId="40149DCC" w14:textId="77777777" w:rsidR="00970CD7" w:rsidRDefault="00970CD7" w:rsidP="00970CD7">
      <w:pPr>
        <w:pStyle w:val="a5"/>
        <w:numPr>
          <w:ilvl w:val="0"/>
          <w:numId w:val="2"/>
        </w:numPr>
        <w:shd w:val="clear" w:color="auto" w:fill="FFFFFF"/>
        <w:spacing w:before="120" w:after="400" w:line="360" w:lineRule="auto"/>
        <w:ind w:left="851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B87E7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</w:t>
      </w:r>
    </w:p>
    <w:p w14:paraId="3DCF9CBF" w14:textId="0D7BA33A" w:rsidR="00970CD7" w:rsidRDefault="00970CD7" w:rsidP="00D313DA">
      <w:pPr>
        <w:pStyle w:val="a5"/>
        <w:numPr>
          <w:ilvl w:val="1"/>
          <w:numId w:val="8"/>
        </w:numPr>
        <w:spacing w:before="240" w:after="400" w:line="36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390A6B">
        <w:rPr>
          <w:rFonts w:ascii="Times New Roman" w:hAnsi="Times New Roman"/>
          <w:sz w:val="28"/>
        </w:rPr>
        <w:t>Популяризация, создание и поддержание: притягательности</w:t>
      </w:r>
      <w:r>
        <w:rPr>
          <w:rFonts w:ascii="Times New Roman" w:hAnsi="Times New Roman"/>
          <w:sz w:val="28"/>
        </w:rPr>
        <w:t xml:space="preserve"> профессиональной </w:t>
      </w:r>
      <w:r w:rsidR="00111AA0">
        <w:rPr>
          <w:rFonts w:ascii="Times New Roman" w:hAnsi="Times New Roman"/>
          <w:sz w:val="28"/>
        </w:rPr>
        <w:t>самореализации</w:t>
      </w:r>
      <w:r>
        <w:rPr>
          <w:rFonts w:ascii="Times New Roman" w:hAnsi="Times New Roman"/>
          <w:sz w:val="28"/>
        </w:rPr>
        <w:t xml:space="preserve"> рабочей молодёжи </w:t>
      </w:r>
      <w:r w:rsidR="00111AA0">
        <w:rPr>
          <w:rFonts w:ascii="Times New Roman" w:hAnsi="Times New Roman"/>
          <w:sz w:val="28"/>
        </w:rPr>
        <w:t xml:space="preserve">в регионе. </w:t>
      </w:r>
      <w:r w:rsidRPr="00390A6B">
        <w:rPr>
          <w:rFonts w:ascii="Times New Roman" w:hAnsi="Times New Roman"/>
          <w:sz w:val="28"/>
        </w:rPr>
        <w:t xml:space="preserve"> </w:t>
      </w:r>
    </w:p>
    <w:p w14:paraId="14D7D823" w14:textId="77777777" w:rsidR="00970CD7" w:rsidRPr="000B61A4" w:rsidRDefault="00970CD7" w:rsidP="00970CD7">
      <w:pPr>
        <w:pStyle w:val="a5"/>
        <w:numPr>
          <w:ilvl w:val="0"/>
          <w:numId w:val="2"/>
        </w:numPr>
        <w:shd w:val="clear" w:color="auto" w:fill="FFFFFF"/>
        <w:spacing w:before="120" w:after="400" w:line="360" w:lineRule="auto"/>
        <w:ind w:left="1418"/>
        <w:contextualSpacing w:val="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6D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</w:t>
      </w:r>
    </w:p>
    <w:p w14:paraId="2D2C1EBF" w14:textId="77777777" w:rsidR="00970CD7" w:rsidRDefault="00970CD7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Вовлечение молодёжи в просветительскую деятельность.</w:t>
      </w:r>
    </w:p>
    <w:p w14:paraId="10A43E56" w14:textId="3AF2A89C" w:rsidR="00970CD7" w:rsidRDefault="00970CD7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Pr="00827D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ние</w:t>
      </w:r>
      <w:r w:rsidRPr="00827D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</w:t>
      </w:r>
      <w:r w:rsidRPr="00827D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самореализации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молодёжи </w:t>
      </w:r>
      <w:r w:rsidRPr="00827D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посредством позитивной социально активной деятельности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70F42206" w14:textId="4A6A818E" w:rsidR="00111AA0" w:rsidRDefault="00111AA0" w:rsidP="00D313DA">
      <w:pPr>
        <w:pStyle w:val="a5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1A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Повышение престижа Мурманской области, для профессиональной самореализации молодежи.</w:t>
      </w:r>
    </w:p>
    <w:p w14:paraId="625FD609" w14:textId="77777777" w:rsidR="00111AA0" w:rsidRPr="00111AA0" w:rsidRDefault="00111AA0" w:rsidP="00D313DA">
      <w:pPr>
        <w:pStyle w:val="a5"/>
        <w:numPr>
          <w:ilvl w:val="1"/>
          <w:numId w:val="2"/>
        </w:numPr>
        <w:spacing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11A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Формирование в сознании молодежи уверенности в их непосредственной необходимости для развития Мурманской области, заинтересованности в них, как в будущих молодых специалистах в различных направлениях деятельности в регионе. </w:t>
      </w:r>
    </w:p>
    <w:p w14:paraId="54B78D69" w14:textId="77777777" w:rsidR="00970CD7" w:rsidRPr="000B61A4" w:rsidRDefault="00970CD7" w:rsidP="00D313DA">
      <w:pPr>
        <w:pStyle w:val="a5"/>
        <w:numPr>
          <w:ilvl w:val="0"/>
          <w:numId w:val="2"/>
        </w:numPr>
        <w:shd w:val="clear" w:color="auto" w:fill="FFFFFF"/>
        <w:spacing w:before="120" w:after="400" w:line="360" w:lineRule="auto"/>
        <w:ind w:left="567"/>
        <w:contextualSpacing w:val="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E6D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ОРГАНИЗАТОРЫ</w:t>
      </w:r>
    </w:p>
    <w:p w14:paraId="20B8DEB9" w14:textId="24CE2D4A" w:rsidR="00970CD7" w:rsidRDefault="00970CD7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лицо: Ведущий специалист отдела поддержки молодёжных движений </w:t>
      </w:r>
      <w:r w:rsidR="00111A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Голдова Татьяна Александровна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тел: 8-</w:t>
      </w:r>
      <w:r w:rsidR="00111A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911-324-15-90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14:paraId="6F45100F" w14:textId="77777777" w:rsidR="00970CD7" w:rsidRDefault="00970CD7" w:rsidP="00970CD7">
      <w:pPr>
        <w:pStyle w:val="a5"/>
        <w:numPr>
          <w:ilvl w:val="0"/>
          <w:numId w:val="2"/>
        </w:numPr>
        <w:shd w:val="clear" w:color="auto" w:fill="FFFFFF"/>
        <w:spacing w:before="120" w:after="400" w:line="360" w:lineRule="auto"/>
        <w:contextualSpacing w:val="0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2" w:name="_Hlk97805058"/>
      <w:r w:rsidRPr="00F85FC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УЧАСТНИКИ</w:t>
      </w:r>
    </w:p>
    <w:p w14:paraId="4785F9C6" w14:textId="3759F2A8" w:rsidR="00970CD7" w:rsidRDefault="00C07E82" w:rsidP="00681D3F">
      <w:pPr>
        <w:pStyle w:val="a3"/>
        <w:numPr>
          <w:ilvl w:val="1"/>
          <w:numId w:val="2"/>
        </w:numPr>
        <w:spacing w:before="120" w:line="360" w:lineRule="auto"/>
        <w:ind w:left="0" w:firstLine="567"/>
      </w:pPr>
      <w:r w:rsidRPr="00871107">
        <w:t xml:space="preserve">К участию в </w:t>
      </w:r>
      <w:r>
        <w:t>Флешмобе</w:t>
      </w:r>
      <w:r w:rsidRPr="00871107">
        <w:t xml:space="preserve"> приглашаются </w:t>
      </w:r>
      <w:r>
        <w:t>любые</w:t>
      </w:r>
      <w:r w:rsidRPr="00871107">
        <w:t xml:space="preserve"> организации</w:t>
      </w:r>
      <w:r>
        <w:t xml:space="preserve"> Мурманской области</w:t>
      </w:r>
      <w:r w:rsidR="00970CD7" w:rsidRPr="00871107">
        <w:t>.</w:t>
      </w:r>
    </w:p>
    <w:p w14:paraId="79CBF12D" w14:textId="178BDA9E" w:rsidR="00970CD7" w:rsidRDefault="00970CD7" w:rsidP="00681D3F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Молодые люди от 1</w:t>
      </w:r>
      <w:r w:rsidR="00111A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35 лет, проживающие </w:t>
      </w:r>
      <w:r w:rsidR="00111A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работающие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территории Мурманской области.</w:t>
      </w:r>
    </w:p>
    <w:bookmarkEnd w:id="2"/>
    <w:p w14:paraId="13B93074" w14:textId="1EF2F024" w:rsidR="00970CD7" w:rsidRDefault="00970CD7" w:rsidP="00681D3F">
      <w:pPr>
        <w:pStyle w:val="a5"/>
        <w:numPr>
          <w:ilvl w:val="0"/>
          <w:numId w:val="2"/>
        </w:numPr>
        <w:shd w:val="clear" w:color="auto" w:fill="FFFFFF"/>
        <w:spacing w:before="120" w:after="400" w:line="360" w:lineRule="auto"/>
        <w:ind w:left="2835" w:hanging="692"/>
        <w:contextualSpacing w:val="0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9E02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УСЛОВИЯ УЧАСТИЯ В </w:t>
      </w:r>
      <w:r w:rsidR="00111A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ФЛЕШМОБЕ</w:t>
      </w:r>
    </w:p>
    <w:p w14:paraId="42849A39" w14:textId="0E9FB165" w:rsidR="00970CD7" w:rsidRDefault="00E14834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</w:t>
      </w:r>
      <w:r w:rsidR="00970C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предусматривает дистанционную (заочную) форму участия.</w:t>
      </w:r>
    </w:p>
    <w:p w14:paraId="741D4C81" w14:textId="0043E3B8" w:rsidR="00970CD7" w:rsidRDefault="00BB6903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Организаторы флешмоба не ограничивают участников в количестве работ</w:t>
      </w:r>
      <w:r w:rsidR="00E148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5DA9026" w14:textId="77777777" w:rsidR="00C07E82" w:rsidRDefault="00970CD7" w:rsidP="00C125F8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823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участия в </w:t>
      </w:r>
      <w:r w:rsid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Флешмобе</w:t>
      </w:r>
      <w:r w:rsidRPr="000823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необходимо</w:t>
      </w:r>
      <w:r w:rsidR="00C07E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6989186B" w14:textId="058834FB" w:rsidR="00C07E82" w:rsidRDefault="00970CD7" w:rsidP="00C07E82">
      <w:pPr>
        <w:pStyle w:val="a5"/>
        <w:numPr>
          <w:ilvl w:val="0"/>
          <w:numId w:val="9"/>
        </w:numPr>
        <w:shd w:val="clear" w:color="auto" w:fill="FFFFFF"/>
        <w:spacing w:before="120" w:after="400" w:line="360" w:lineRule="auto"/>
        <w:ind w:firstLine="3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823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срок до </w:t>
      </w:r>
      <w:r w:rsidR="008132B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30 апреля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2022 года</w:t>
      </w:r>
      <w:r w:rsidRPr="000823E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B07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подписаться на страницу ВКонтакте «Добровольцы </w:t>
      </w:r>
      <w:r w:rsidR="00F05D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="00BB07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урманской области» (</w:t>
      </w:r>
      <w:hyperlink r:id="rId5" w:history="1">
        <w:r w:rsidR="00C07E82" w:rsidRPr="00C6052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https://vk.com/club207807765</w:t>
        </w:r>
      </w:hyperlink>
      <w:r w:rsidR="00BB07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C07E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727AB64A" w14:textId="77777777" w:rsidR="00C07E82" w:rsidRDefault="00BB072A" w:rsidP="00C07E82">
      <w:pPr>
        <w:pStyle w:val="a5"/>
        <w:numPr>
          <w:ilvl w:val="0"/>
          <w:numId w:val="9"/>
        </w:numPr>
        <w:shd w:val="clear" w:color="auto" w:fill="FFFFFF"/>
        <w:spacing w:before="120" w:after="400" w:line="360" w:lineRule="auto"/>
        <w:ind w:firstLine="3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сделать репост публикации о флешмобе со страницы сообщества</w:t>
      </w:r>
      <w:r w:rsidR="00C07E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14:paraId="61B4DF26" w14:textId="3BB6E4F7" w:rsidR="00970CD7" w:rsidRDefault="00BB072A" w:rsidP="00C07E82">
      <w:pPr>
        <w:pStyle w:val="a5"/>
        <w:numPr>
          <w:ilvl w:val="0"/>
          <w:numId w:val="9"/>
        </w:numPr>
        <w:shd w:val="clear" w:color="auto" w:fill="FFFFFF"/>
        <w:spacing w:before="120" w:after="400" w:line="360" w:lineRule="auto"/>
        <w:ind w:firstLine="3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разместить ролик в социальной сети ВКонтакте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своей странице</w:t>
      </w:r>
      <w:r w:rsid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хэштегами</w:t>
      </w:r>
      <w:r w:rsidR="00C125F8"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bookmarkStart w:id="3" w:name="_Hlk100739759"/>
      <w:r w:rsid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="00C125F8"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#</w:t>
      </w:r>
      <w:r w:rsid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НаСевереКадры», «</w:t>
      </w:r>
      <w:r w:rsidR="00C125F8"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#</w:t>
      </w:r>
      <w:r w:rsid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СеверМолод», </w:t>
      </w:r>
      <w:r w:rsidR="00C125F8"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«#</w:t>
      </w:r>
      <w:r w:rsid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НаСевереЖить</w:t>
      </w:r>
      <w:r w:rsidR="00C125F8"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bookmarkEnd w:id="3"/>
      <w:r w:rsid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C125F8"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186C7DE7" w14:textId="4783B59B" w:rsidR="00A45176" w:rsidRDefault="00BB072A" w:rsidP="00C125F8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</w:t>
      </w:r>
      <w:r w:rsidR="00A451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родолжительность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видеоролика</w:t>
      </w:r>
      <w:r w:rsidR="00A451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 1 минуты.</w:t>
      </w:r>
    </w:p>
    <w:p w14:paraId="4A891E3E" w14:textId="1DA384AF" w:rsidR="00C125F8" w:rsidRDefault="00C125F8" w:rsidP="00C125F8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Видеоролик должен содержать следующую информацию:</w:t>
      </w:r>
    </w:p>
    <w:p w14:paraId="095A0AD1" w14:textId="7989D88C" w:rsidR="00C125F8" w:rsidRDefault="00C125F8" w:rsidP="00C125F8">
      <w:pPr>
        <w:pStyle w:val="a5"/>
        <w:numPr>
          <w:ilvl w:val="0"/>
          <w:numId w:val="3"/>
        </w:numPr>
        <w:shd w:val="clear" w:color="auto" w:fill="FFFFFF"/>
        <w:spacing w:before="120" w:after="4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ФИО участника;</w:t>
      </w:r>
    </w:p>
    <w:p w14:paraId="5E5DA2AE" w14:textId="61623FC5" w:rsidR="00C125F8" w:rsidRDefault="00C125F8" w:rsidP="00C125F8">
      <w:pPr>
        <w:pStyle w:val="a5"/>
        <w:numPr>
          <w:ilvl w:val="0"/>
          <w:numId w:val="3"/>
        </w:numPr>
        <w:shd w:val="clear" w:color="auto" w:fill="FFFFFF"/>
        <w:spacing w:before="120" w:after="4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Место работы и должность участника;</w:t>
      </w:r>
    </w:p>
    <w:p w14:paraId="4936D43D" w14:textId="738502BB" w:rsidR="00C125F8" w:rsidRDefault="00A45176" w:rsidP="00C125F8">
      <w:pPr>
        <w:pStyle w:val="a5"/>
        <w:numPr>
          <w:ilvl w:val="0"/>
          <w:numId w:val="3"/>
        </w:numPr>
        <w:shd w:val="clear" w:color="auto" w:fill="FFFFFF"/>
        <w:spacing w:before="120" w:after="4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Причины выбора профессии и ее притягательность для автора видеоролика;</w:t>
      </w:r>
    </w:p>
    <w:p w14:paraId="50C6C5D4" w14:textId="36380C05" w:rsidR="00A45176" w:rsidRDefault="00A45176" w:rsidP="00C125F8">
      <w:pPr>
        <w:pStyle w:val="a5"/>
        <w:numPr>
          <w:ilvl w:val="0"/>
          <w:numId w:val="3"/>
        </w:numPr>
        <w:shd w:val="clear" w:color="auto" w:fill="FFFFFF"/>
        <w:spacing w:before="120" w:after="4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Финальная фраза ролика должна быть: </w:t>
      </w:r>
      <w:r w:rsidR="00681D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«На Севере Кадры»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56E73BD6" w14:textId="22DAC8C8" w:rsidR="00C125F8" w:rsidRDefault="00C125F8" w:rsidP="00C125F8">
      <w:pPr>
        <w:pStyle w:val="a5"/>
        <w:numPr>
          <w:ilvl w:val="0"/>
          <w:numId w:val="3"/>
        </w:numPr>
        <w:shd w:val="clear" w:color="auto" w:fill="FFFFFF"/>
        <w:spacing w:before="120" w:after="4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8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Видеоролики, </w:t>
      </w:r>
      <w:r w:rsidR="00681D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участвующие в Флешмобе</w:t>
      </w:r>
      <w:r w:rsidRPr="00F268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также их название и описание не должны содержать явных рекламных материалов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A97D998" w14:textId="5570F801" w:rsidR="00BB6903" w:rsidRDefault="00BB6903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Съемка должна производиться в рабочей спец одежде или форме (при наличии)</w:t>
      </w:r>
      <w:r w:rsidR="00E544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719498BC" w14:textId="5B0A12AA" w:rsidR="00BB6903" w:rsidRDefault="00BB6903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Съемка ролика должна производиться в горизонтальном формате.</w:t>
      </w:r>
    </w:p>
    <w:p w14:paraId="72E1A738" w14:textId="6CCB3407" w:rsidR="00970CD7" w:rsidRDefault="00681D3F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участию в Флешмобе</w:t>
      </w:r>
      <w:r w:rsidR="00970CD7" w:rsidRPr="009970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принимаются авторские работы по заявленной теме, запрещается использовать работы, не принадлежащие участнику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Флешмоба</w:t>
      </w:r>
      <w:r w:rsidR="00970CD7" w:rsidRPr="009970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55D8F732" w14:textId="48613744" w:rsidR="00970CD7" w:rsidRDefault="00970CD7" w:rsidP="00970CD7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970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Ответственность за соблюдение авторских прав работы, участвующей в </w:t>
      </w:r>
      <w:r w:rsidR="00681D3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Флешмобе</w:t>
      </w:r>
      <w:r w:rsidRPr="009970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несет автор (коллектив участников).</w:t>
      </w:r>
    </w:p>
    <w:p w14:paraId="7F9009B5" w14:textId="36933843" w:rsidR="00970CD7" w:rsidRDefault="00681D3F" w:rsidP="00681D3F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Размещая видеоролик в социальных сетях с хэштегами «</w:t>
      </w:r>
      <w:r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НаСевереКадры», «</w:t>
      </w:r>
      <w:r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СеверМолод», </w:t>
      </w:r>
      <w:r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«#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НаСевереЖить</w:t>
      </w:r>
      <w:r w:rsidRPr="00C125F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="00970CD7" w:rsidRPr="009970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автор (коллектив участников) автоматически дает право организаторам </w:t>
      </w:r>
      <w:r w:rsidR="00C07E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флешмоба</w:t>
      </w:r>
      <w:r w:rsidR="00970CD7" w:rsidRPr="009970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использование присланного материала (размещение в сети интернет, телепрограммах, участие в творческих проектах и т.п.).</w:t>
      </w:r>
    </w:p>
    <w:p w14:paraId="0BD45A6F" w14:textId="77777777" w:rsidR="00970CD7" w:rsidRDefault="00970CD7" w:rsidP="00681D3F">
      <w:pPr>
        <w:pStyle w:val="a5"/>
        <w:numPr>
          <w:ilvl w:val="0"/>
          <w:numId w:val="2"/>
        </w:numPr>
        <w:shd w:val="clear" w:color="auto" w:fill="FFFFFF"/>
        <w:spacing w:before="120" w:after="400" w:line="360" w:lineRule="auto"/>
        <w:ind w:left="-142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BB0C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СРОКИ И ПОРЯДОК ПРОВЕДЕНИЯ</w:t>
      </w:r>
    </w:p>
    <w:p w14:paraId="6C9DFAFC" w14:textId="6186C318" w:rsidR="00970CD7" w:rsidRDefault="00681D3F" w:rsidP="00681D3F">
      <w:pPr>
        <w:pStyle w:val="a5"/>
        <w:numPr>
          <w:ilvl w:val="1"/>
          <w:numId w:val="2"/>
        </w:numPr>
        <w:shd w:val="clear" w:color="auto" w:fill="FFFFFF"/>
        <w:spacing w:before="120" w:after="40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</w:t>
      </w:r>
      <w:r w:rsidR="00970C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проводится в </w:t>
      </w:r>
      <w:r w:rsidR="00D31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период с 18 апреля по </w:t>
      </w:r>
      <w:r w:rsidR="00641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30 апреля</w:t>
      </w:r>
      <w:r w:rsidR="003B020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177164F" w14:textId="77777777" w:rsidR="00970CD7" w:rsidRDefault="00970CD7" w:rsidP="00970CD7">
      <w:pPr>
        <w:pStyle w:val="a5"/>
        <w:numPr>
          <w:ilvl w:val="0"/>
          <w:numId w:val="2"/>
        </w:numPr>
        <w:shd w:val="clear" w:color="auto" w:fill="FFFFFF"/>
        <w:spacing w:before="120" w:after="400" w:line="360" w:lineRule="auto"/>
        <w:ind w:left="142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444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НАГРАЖДЕНИЕ</w:t>
      </w:r>
    </w:p>
    <w:p w14:paraId="509F80FB" w14:textId="6B2D3F5F" w:rsidR="00970CD7" w:rsidRPr="009C70AC" w:rsidRDefault="00CA2533" w:rsidP="00970CD7">
      <w:pPr>
        <w:pStyle w:val="a5"/>
        <w:numPr>
          <w:ilvl w:val="1"/>
          <w:numId w:val="2"/>
        </w:numPr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Каждому участнику флешмоба присевается порядковый номер. </w:t>
      </w:r>
      <w:r w:rsidR="00D313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 мая 2022 года </w:t>
      </w:r>
      <w:r w:rsidR="00D377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помощью рандомайзера будет выбрано 3 видеоролика, авторы которых получат специальные призы.</w:t>
      </w:r>
    </w:p>
    <w:p w14:paraId="0ACB072B" w14:textId="5CBFC5DC" w:rsidR="00970CD7" w:rsidRPr="000402FF" w:rsidRDefault="00970CD7" w:rsidP="003B0202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402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Все участники </w:t>
      </w:r>
      <w:r w:rsidR="00D377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Флешмоба</w:t>
      </w:r>
      <w:r w:rsidRPr="000402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награждаются электронными дипломами участника.</w:t>
      </w:r>
    </w:p>
    <w:p w14:paraId="62411C48" w14:textId="3C2816FB" w:rsidR="00970CD7" w:rsidRDefault="00970CD7" w:rsidP="00970CD7">
      <w:pPr>
        <w:pStyle w:val="a5"/>
        <w:numPr>
          <w:ilvl w:val="1"/>
          <w:numId w:val="2"/>
        </w:numPr>
        <w:spacing w:before="120" w:after="4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C70A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Оргкомитет </w:t>
      </w:r>
      <w:r w:rsidR="004531F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Флешмоба</w:t>
      </w:r>
      <w:r w:rsidRPr="009C70A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оставляют за собой право учредить специальные дипломы и призы для участников.</w:t>
      </w:r>
    </w:p>
    <w:sectPr w:rsidR="0097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A97"/>
    <w:multiLevelType w:val="hybridMultilevel"/>
    <w:tmpl w:val="EEA4A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700FA0"/>
    <w:multiLevelType w:val="hybridMultilevel"/>
    <w:tmpl w:val="507E707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D802D7"/>
    <w:multiLevelType w:val="multilevel"/>
    <w:tmpl w:val="8E1EA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0D41A2"/>
    <w:multiLevelType w:val="multilevel"/>
    <w:tmpl w:val="3F80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94608"/>
    <w:multiLevelType w:val="hybridMultilevel"/>
    <w:tmpl w:val="B30ED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BF10FF"/>
    <w:multiLevelType w:val="multilevel"/>
    <w:tmpl w:val="D220CEB2"/>
    <w:lvl w:ilvl="0">
      <w:start w:val="1"/>
      <w:numFmt w:val="decimal"/>
      <w:lvlText w:val="%1."/>
      <w:lvlJc w:val="left"/>
      <w:pPr>
        <w:ind w:left="3951" w:hanging="6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 w15:restartNumberingAfterBreak="0">
    <w:nsid w:val="553C1CD3"/>
    <w:multiLevelType w:val="hybridMultilevel"/>
    <w:tmpl w:val="A43C15E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56786EEE"/>
    <w:multiLevelType w:val="hybridMultilevel"/>
    <w:tmpl w:val="C0A0588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79714291">
    <w:abstractNumId w:val="4"/>
  </w:num>
  <w:num w:numId="2" w16cid:durableId="1459685272">
    <w:abstractNumId w:val="6"/>
  </w:num>
  <w:num w:numId="3" w16cid:durableId="1938556239">
    <w:abstractNumId w:val="8"/>
  </w:num>
  <w:num w:numId="4" w16cid:durableId="1197618129">
    <w:abstractNumId w:val="7"/>
  </w:num>
  <w:num w:numId="5" w16cid:durableId="265039257">
    <w:abstractNumId w:val="5"/>
  </w:num>
  <w:num w:numId="6" w16cid:durableId="2101027170">
    <w:abstractNumId w:val="0"/>
  </w:num>
  <w:num w:numId="7" w16cid:durableId="1402362106">
    <w:abstractNumId w:val="2"/>
  </w:num>
  <w:num w:numId="8" w16cid:durableId="1588343565">
    <w:abstractNumId w:val="3"/>
  </w:num>
  <w:num w:numId="9" w16cid:durableId="2078477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BF"/>
    <w:rsid w:val="00111AA0"/>
    <w:rsid w:val="003B0202"/>
    <w:rsid w:val="004531FE"/>
    <w:rsid w:val="0064118C"/>
    <w:rsid w:val="00681D3F"/>
    <w:rsid w:val="008132B6"/>
    <w:rsid w:val="00970CD7"/>
    <w:rsid w:val="00981599"/>
    <w:rsid w:val="00A45176"/>
    <w:rsid w:val="00BB072A"/>
    <w:rsid w:val="00BB6903"/>
    <w:rsid w:val="00BF4C70"/>
    <w:rsid w:val="00C07E82"/>
    <w:rsid w:val="00C125F8"/>
    <w:rsid w:val="00CA2533"/>
    <w:rsid w:val="00CB32D2"/>
    <w:rsid w:val="00D236BF"/>
    <w:rsid w:val="00D313DA"/>
    <w:rsid w:val="00D37736"/>
    <w:rsid w:val="00D95810"/>
    <w:rsid w:val="00E14834"/>
    <w:rsid w:val="00E54439"/>
    <w:rsid w:val="00F0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7D40"/>
  <w15:chartTrackingRefBased/>
  <w15:docId w15:val="{133712C6-9417-49B8-8C3E-C8855E8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981599"/>
    <w:pPr>
      <w:spacing w:before="240" w:after="400"/>
      <w:jc w:val="both"/>
    </w:pPr>
    <w:rPr>
      <w:rFonts w:ascii="Times New Roman" w:hAnsi="Times New Roman"/>
      <w:sz w:val="28"/>
    </w:rPr>
  </w:style>
  <w:style w:type="character" w:customStyle="1" w:styleId="a4">
    <w:name w:val="Работа Знак"/>
    <w:basedOn w:val="a0"/>
    <w:link w:val="a3"/>
    <w:rsid w:val="00981599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970CD7"/>
    <w:pPr>
      <w:ind w:left="720"/>
      <w:contextualSpacing/>
    </w:pPr>
  </w:style>
  <w:style w:type="table" w:styleId="a6">
    <w:name w:val="Table Grid"/>
    <w:basedOn w:val="a1"/>
    <w:uiPriority w:val="39"/>
    <w:rsid w:val="0097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7E8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07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7807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Бодня</dc:creator>
  <cp:keywords/>
  <dc:description/>
  <cp:lastModifiedBy>Татьяна Бодня</cp:lastModifiedBy>
  <cp:revision>9</cp:revision>
  <dcterms:created xsi:type="dcterms:W3CDTF">2022-04-13T07:22:00Z</dcterms:created>
  <dcterms:modified xsi:type="dcterms:W3CDTF">2022-04-15T10:41:00Z</dcterms:modified>
</cp:coreProperties>
</file>