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04" w:rsidRPr="00D71DA7" w:rsidRDefault="00865404" w:rsidP="00865404">
      <w:pPr>
        <w:pStyle w:val="ConsPlusTitle"/>
        <w:ind w:left="709"/>
        <w:jc w:val="center"/>
      </w:pPr>
      <w:r>
        <w:t>Паспорт муниципальной программы</w:t>
      </w:r>
    </w:p>
    <w:p w:rsidR="003044A3" w:rsidRDefault="00865404" w:rsidP="00865404">
      <w:pPr>
        <w:pStyle w:val="ConsPlusTitle"/>
        <w:ind w:left="709"/>
        <w:jc w:val="center"/>
      </w:pPr>
      <w:r>
        <w:t xml:space="preserve">"Развитие образования города Полярные Зори </w:t>
      </w:r>
    </w:p>
    <w:p w:rsidR="00865404" w:rsidRDefault="00865404" w:rsidP="00865404">
      <w:pPr>
        <w:pStyle w:val="ConsPlusTitle"/>
        <w:ind w:left="709"/>
        <w:jc w:val="center"/>
        <w:rPr>
          <w:b w:val="0"/>
        </w:rPr>
      </w:pPr>
      <w:r>
        <w:t>с подведомственной территорией"</w:t>
      </w:r>
    </w:p>
    <w:p w:rsidR="00865404" w:rsidRPr="00897AB2" w:rsidRDefault="00865404" w:rsidP="00865404">
      <w:pPr>
        <w:pStyle w:val="ConsPlusTitle"/>
        <w:ind w:left="709"/>
        <w:jc w:val="center"/>
        <w:rPr>
          <w:b w:val="0"/>
          <w:sz w:val="22"/>
          <w:szCs w:val="22"/>
        </w:rPr>
      </w:pPr>
    </w:p>
    <w:tbl>
      <w:tblPr>
        <w:tblStyle w:val="a3"/>
        <w:tblW w:w="0" w:type="auto"/>
        <w:tblLayout w:type="fixed"/>
        <w:tblLook w:val="0000"/>
      </w:tblPr>
      <w:tblGrid>
        <w:gridCol w:w="4111"/>
        <w:gridCol w:w="5353"/>
      </w:tblGrid>
      <w:tr w:rsidR="00865404" w:rsidRPr="00897AB2" w:rsidTr="00D93D03">
        <w:tc>
          <w:tcPr>
            <w:tcW w:w="4111" w:type="dxa"/>
          </w:tcPr>
          <w:p w:rsidR="00865404" w:rsidRPr="00897AB2" w:rsidRDefault="00865404" w:rsidP="00B83356">
            <w:pPr>
              <w:pStyle w:val="ConsPlusCell"/>
              <w:rPr>
                <w:sz w:val="22"/>
                <w:szCs w:val="22"/>
              </w:rPr>
            </w:pPr>
            <w:bookmarkStart w:id="0" w:name="Par352"/>
            <w:bookmarkEnd w:id="0"/>
            <w:r w:rsidRPr="00897AB2">
              <w:rPr>
                <w:sz w:val="22"/>
                <w:szCs w:val="22"/>
              </w:rPr>
              <w:t>Цели МП</w:t>
            </w:r>
          </w:p>
        </w:tc>
        <w:tc>
          <w:tcPr>
            <w:tcW w:w="5353" w:type="dxa"/>
          </w:tcPr>
          <w:p w:rsidR="00865404" w:rsidRPr="00897AB2" w:rsidRDefault="00865404" w:rsidP="00865404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Повышение доступности, качества образования и обеспечения его соответствия запросам населения, требованиям инновационной экономики и перспективным задачам развития муниципального образования город Полярные Зори с подведомственной территорией</w:t>
            </w:r>
            <w:r w:rsidR="001905FA" w:rsidRPr="00897AB2">
              <w:rPr>
                <w:sz w:val="22"/>
                <w:szCs w:val="22"/>
              </w:rPr>
              <w:t>.</w:t>
            </w:r>
          </w:p>
        </w:tc>
      </w:tr>
      <w:tr w:rsidR="00D23FCC" w:rsidRPr="00897AB2" w:rsidTr="00D93D03">
        <w:tc>
          <w:tcPr>
            <w:tcW w:w="4111" w:type="dxa"/>
            <w:vMerge w:val="restart"/>
          </w:tcPr>
          <w:p w:rsidR="00D23FCC" w:rsidRPr="00897AB2" w:rsidRDefault="00D23FCC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Задачи МП</w:t>
            </w:r>
          </w:p>
        </w:tc>
        <w:tc>
          <w:tcPr>
            <w:tcW w:w="5353" w:type="dxa"/>
          </w:tcPr>
          <w:p w:rsidR="00D23FCC" w:rsidRPr="00897AB2" w:rsidRDefault="00D23FCC" w:rsidP="00D23FC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Создание в системе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детей.</w:t>
            </w:r>
          </w:p>
        </w:tc>
      </w:tr>
      <w:tr w:rsidR="00D23FCC" w:rsidRPr="00897AB2" w:rsidTr="00D93D03">
        <w:tc>
          <w:tcPr>
            <w:tcW w:w="4111" w:type="dxa"/>
            <w:vMerge/>
          </w:tcPr>
          <w:p w:rsidR="00D23FCC" w:rsidRPr="00897AB2" w:rsidRDefault="00D23FCC" w:rsidP="00B833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D23FCC" w:rsidRPr="00897AB2" w:rsidRDefault="00D23FCC" w:rsidP="00D23FCC">
            <w:pPr>
              <w:pStyle w:val="ConsPlusCell"/>
              <w:widowControl/>
              <w:tabs>
                <w:tab w:val="left" w:pos="356"/>
              </w:tabs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2. Формирование условий, обеспечивающих соответствие образовательных организаций современным требованиям.</w:t>
            </w:r>
          </w:p>
        </w:tc>
      </w:tr>
      <w:tr w:rsidR="00865404" w:rsidRPr="00897AB2" w:rsidTr="00D93D03">
        <w:tc>
          <w:tcPr>
            <w:tcW w:w="4111" w:type="dxa"/>
            <w:vMerge w:val="restart"/>
          </w:tcPr>
          <w:p w:rsidR="00865404" w:rsidRPr="00897AB2" w:rsidRDefault="00865404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Целевые показатели МП</w:t>
            </w:r>
          </w:p>
          <w:p w:rsidR="00865404" w:rsidRPr="00897AB2" w:rsidRDefault="00865404" w:rsidP="00B833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865404" w:rsidRPr="00897AB2" w:rsidRDefault="00865404" w:rsidP="00897AB2">
            <w:pPr>
              <w:pStyle w:val="ConsPlusCell"/>
              <w:jc w:val="left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 xml:space="preserve">1. </w:t>
            </w:r>
            <w:r w:rsidR="001A408B" w:rsidRPr="00897AB2">
              <w:rPr>
                <w:sz w:val="22"/>
                <w:szCs w:val="22"/>
              </w:rPr>
              <w:t>Обеспечение 100% доступности</w:t>
            </w:r>
            <w:r w:rsidR="00897AB2" w:rsidRPr="00897AB2">
              <w:rPr>
                <w:rStyle w:val="85pt"/>
                <w:sz w:val="22"/>
                <w:szCs w:val="22"/>
              </w:rPr>
              <w:t xml:space="preserve"> дошкольного образования для детей </w:t>
            </w:r>
            <w:r w:rsidR="00897AB2" w:rsidRPr="00897AB2">
              <w:rPr>
                <w:rStyle w:val="85pt0pt"/>
                <w:b w:val="0"/>
                <w:sz w:val="22"/>
                <w:szCs w:val="22"/>
              </w:rPr>
              <w:t>в возрасте до 3 лет.</w:t>
            </w:r>
          </w:p>
        </w:tc>
      </w:tr>
      <w:tr w:rsidR="00D23FCC" w:rsidRPr="00897AB2" w:rsidTr="00D93D03">
        <w:tc>
          <w:tcPr>
            <w:tcW w:w="4111" w:type="dxa"/>
            <w:vMerge/>
          </w:tcPr>
          <w:p w:rsidR="00D23FCC" w:rsidRPr="00897AB2" w:rsidRDefault="00D23FCC" w:rsidP="00B833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D23FCC" w:rsidRPr="00897AB2" w:rsidRDefault="00D23FCC" w:rsidP="00D23FCC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897AB2">
              <w:rPr>
                <w:sz w:val="22"/>
                <w:szCs w:val="22"/>
              </w:rPr>
              <w:t>2. Доля выпускников общеобразовательных организаций, не сдавших ЕГЭ по обязательным предметам</w:t>
            </w:r>
            <w:r w:rsidR="00625C7D" w:rsidRPr="00897AB2">
              <w:rPr>
                <w:sz w:val="22"/>
                <w:szCs w:val="22"/>
              </w:rPr>
              <w:t>.</w:t>
            </w:r>
          </w:p>
        </w:tc>
      </w:tr>
      <w:tr w:rsidR="00865404" w:rsidRPr="00897AB2" w:rsidTr="00D93D03">
        <w:tc>
          <w:tcPr>
            <w:tcW w:w="4111" w:type="dxa"/>
            <w:vMerge/>
          </w:tcPr>
          <w:p w:rsidR="00865404" w:rsidRPr="00897AB2" w:rsidRDefault="00865404" w:rsidP="00B83356">
            <w:pPr>
              <w:pStyle w:val="ConsPlusCell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5353" w:type="dxa"/>
          </w:tcPr>
          <w:p w:rsidR="00865404" w:rsidRPr="00897AB2" w:rsidRDefault="00D23FCC" w:rsidP="00D23FCC">
            <w:pPr>
              <w:pStyle w:val="ConsPlusCell"/>
              <w:widowControl/>
              <w:tabs>
                <w:tab w:val="left" w:pos="356"/>
              </w:tabs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3</w:t>
            </w:r>
            <w:r w:rsidR="00865404" w:rsidRPr="00897AB2">
              <w:rPr>
                <w:sz w:val="22"/>
                <w:szCs w:val="22"/>
              </w:rPr>
              <w:t xml:space="preserve">. </w:t>
            </w:r>
            <w:r w:rsidRPr="00897AB2">
              <w:rPr>
                <w:sz w:val="22"/>
                <w:szCs w:val="22"/>
              </w:rPr>
              <w:t>Доля детей в возрасте от 5-18 лет, охваченных дополнительным образованием.</w:t>
            </w:r>
          </w:p>
        </w:tc>
      </w:tr>
      <w:tr w:rsidR="00865404" w:rsidRPr="00897AB2" w:rsidTr="00D93D03">
        <w:trPr>
          <w:trHeight w:val="535"/>
        </w:trPr>
        <w:tc>
          <w:tcPr>
            <w:tcW w:w="4111" w:type="dxa"/>
          </w:tcPr>
          <w:p w:rsidR="00865404" w:rsidRPr="00897AB2" w:rsidRDefault="00865404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Разработчик(-и) МП</w:t>
            </w:r>
          </w:p>
        </w:tc>
        <w:tc>
          <w:tcPr>
            <w:tcW w:w="5353" w:type="dxa"/>
          </w:tcPr>
          <w:p w:rsidR="00865404" w:rsidRPr="00897AB2" w:rsidRDefault="00865404" w:rsidP="00865404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Отдел образования администрации города Полярные Зори с подведомственной территорией;</w:t>
            </w:r>
          </w:p>
          <w:p w:rsidR="00865404" w:rsidRPr="00897AB2" w:rsidRDefault="00865404" w:rsidP="00865404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учреждение «Контора хозяйственно-эксплуатационного обслуживания отдела образования администрации г. Полярные Зори»;</w:t>
            </w:r>
          </w:p>
          <w:p w:rsidR="001905FA" w:rsidRPr="00897AB2" w:rsidRDefault="00865404" w:rsidP="00865404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учреждение образования «Информационно-методический кабинет работников образования г. Полярные Зори»;</w:t>
            </w:r>
          </w:p>
          <w:p w:rsidR="00865404" w:rsidRPr="00897AB2" w:rsidRDefault="00865404" w:rsidP="00865404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учреждение «Централизованная бухгалтерия отдела образования г. Полярные Зори».</w:t>
            </w:r>
          </w:p>
        </w:tc>
      </w:tr>
      <w:tr w:rsidR="00865404" w:rsidRPr="00897AB2" w:rsidTr="00D93D03">
        <w:trPr>
          <w:trHeight w:val="535"/>
        </w:trPr>
        <w:tc>
          <w:tcPr>
            <w:tcW w:w="4111" w:type="dxa"/>
          </w:tcPr>
          <w:p w:rsidR="00865404" w:rsidRPr="00897AB2" w:rsidRDefault="00865404" w:rsidP="00B83356">
            <w:pPr>
              <w:pStyle w:val="ConsPlusCell"/>
              <w:jc w:val="left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Ответственный исполнитель МП</w:t>
            </w:r>
          </w:p>
        </w:tc>
        <w:tc>
          <w:tcPr>
            <w:tcW w:w="5353" w:type="dxa"/>
          </w:tcPr>
          <w:p w:rsidR="00865404" w:rsidRPr="00897AB2" w:rsidRDefault="00865404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Отдел образования администрации города Полярные Зори с подведомственной территорией</w:t>
            </w:r>
            <w:r w:rsidR="006A6AF6" w:rsidRPr="00897AB2">
              <w:rPr>
                <w:sz w:val="22"/>
                <w:szCs w:val="22"/>
              </w:rPr>
              <w:t>.</w:t>
            </w:r>
          </w:p>
        </w:tc>
      </w:tr>
      <w:tr w:rsidR="00865404" w:rsidRPr="00897AB2" w:rsidTr="00D93D03">
        <w:trPr>
          <w:trHeight w:val="535"/>
        </w:trPr>
        <w:tc>
          <w:tcPr>
            <w:tcW w:w="4111" w:type="dxa"/>
          </w:tcPr>
          <w:p w:rsidR="00865404" w:rsidRPr="00897AB2" w:rsidRDefault="00865404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Соисполнители МП</w:t>
            </w:r>
          </w:p>
        </w:tc>
        <w:tc>
          <w:tcPr>
            <w:tcW w:w="5353" w:type="dxa"/>
          </w:tcPr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н.п. Африканда «Детский сад № 2»;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автономное  дошкольное образовательное учреждение города Полярные Зори  «Детский сад № 3»;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 города Полярные Зори «Детский сад № 4»;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города Полярные Зори «Детский сад № 5»;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города Полярные Зори «Детский сад № 6»;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города Полярные Зори «Детский сад № 7»;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Муниципальное бюджетное общеобразовательное учреждение «Основная общеобразовательная школа № 1»;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города Полярные Зори «Основная общеобразовательная школа № 3 имени Д.К. Булганина»;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горда Полярные Зори «Средняя общеобразовательная школа № 4»;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города Полярные Зори «Гимназия №1»;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дополнительного образования «Дом детского творчества»;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учреждение образования «Информационно-методический кабинет работников образования г. Полярные Зори»</w:t>
            </w:r>
            <w:r w:rsidR="006A6AF6" w:rsidRPr="00897AB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учреждение «Централизованная бухгалтерия отдела образования г. Полярные Зори»</w:t>
            </w:r>
            <w:r w:rsidR="001905FA" w:rsidRPr="00897AB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65404" w:rsidRPr="00897AB2" w:rsidRDefault="00865404" w:rsidP="0019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Муниципальное бюджетное учреждение «Контора хозяйственно-эксплуатационного обслуживания отдела образования администрации г. Полярные Зори»</w:t>
            </w:r>
            <w:r w:rsidR="006A6AF6" w:rsidRPr="00897A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23FCC" w:rsidRPr="00897AB2" w:rsidTr="00D93D03">
        <w:trPr>
          <w:trHeight w:val="535"/>
        </w:trPr>
        <w:tc>
          <w:tcPr>
            <w:tcW w:w="4111" w:type="dxa"/>
            <w:vMerge w:val="restart"/>
          </w:tcPr>
          <w:p w:rsidR="00D23FCC" w:rsidRPr="00897AB2" w:rsidRDefault="00D23FCC" w:rsidP="00B83356">
            <w:pPr>
              <w:pStyle w:val="ConsPlusCell"/>
              <w:jc w:val="left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lastRenderedPageBreak/>
              <w:t xml:space="preserve">Перечень подпрограмм (при наличии) с указанием ответственного исполнителя подпрограммы </w:t>
            </w:r>
          </w:p>
        </w:tc>
        <w:tc>
          <w:tcPr>
            <w:tcW w:w="5353" w:type="dxa"/>
          </w:tcPr>
          <w:p w:rsidR="00D23FCC" w:rsidRPr="00897AB2" w:rsidRDefault="00D23FCC" w:rsidP="00E3427A">
            <w:pPr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Подпрограмма 1 «Развитие дошкольного, общего и дополнительного образования детей» (ответственный исполнитель - отдел образования администрации города Полярные Зори с подведомственной территорией).</w:t>
            </w:r>
          </w:p>
        </w:tc>
      </w:tr>
      <w:tr w:rsidR="00D23FCC" w:rsidRPr="00897AB2" w:rsidTr="00D93D03">
        <w:trPr>
          <w:trHeight w:val="403"/>
        </w:trPr>
        <w:tc>
          <w:tcPr>
            <w:tcW w:w="4111" w:type="dxa"/>
            <w:vMerge/>
          </w:tcPr>
          <w:p w:rsidR="00D23FCC" w:rsidRPr="00897AB2" w:rsidRDefault="00D23FCC" w:rsidP="00B833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D23FCC" w:rsidRPr="00897AB2" w:rsidRDefault="00D23FCC" w:rsidP="00E3427A">
            <w:pPr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2. Подпрограмма 2 «Развитие современной инфраструктуры системы образования» (ответственный исполнитель - отдел образования администрации города Полярные Зори с подведомственной территорией).</w:t>
            </w:r>
          </w:p>
        </w:tc>
      </w:tr>
      <w:tr w:rsidR="00D23FCC" w:rsidRPr="00897AB2" w:rsidTr="00D93D03">
        <w:trPr>
          <w:trHeight w:val="403"/>
        </w:trPr>
        <w:tc>
          <w:tcPr>
            <w:tcW w:w="4111" w:type="dxa"/>
            <w:vMerge/>
          </w:tcPr>
          <w:p w:rsidR="00D23FCC" w:rsidRPr="00897AB2" w:rsidRDefault="00D23FCC" w:rsidP="00B833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D23FCC" w:rsidRPr="00897AB2" w:rsidRDefault="00D23FCC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3. Подпрограмма 3 «Обеспечение реализации муниципальной программы» (ответственный исполнитель - отдел образования администрации города Полярные Зори с подведомственной территорией).</w:t>
            </w:r>
          </w:p>
        </w:tc>
      </w:tr>
      <w:tr w:rsidR="00E3427A" w:rsidRPr="00897AB2" w:rsidTr="00D93D03">
        <w:trPr>
          <w:trHeight w:val="403"/>
        </w:trPr>
        <w:tc>
          <w:tcPr>
            <w:tcW w:w="4111" w:type="dxa"/>
          </w:tcPr>
          <w:p w:rsidR="00E3427A" w:rsidRPr="00897AB2" w:rsidRDefault="00E3427A" w:rsidP="00B83356">
            <w:pPr>
              <w:pStyle w:val="ConsPlusCell"/>
              <w:jc w:val="left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Сроки и этапы реализации МП</w:t>
            </w:r>
          </w:p>
        </w:tc>
        <w:tc>
          <w:tcPr>
            <w:tcW w:w="5353" w:type="dxa"/>
          </w:tcPr>
          <w:p w:rsidR="00E3427A" w:rsidRPr="00897AB2" w:rsidRDefault="00714013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2022 - 2026 годы</w:t>
            </w:r>
          </w:p>
        </w:tc>
      </w:tr>
      <w:tr w:rsidR="00714013" w:rsidRPr="00897AB2" w:rsidTr="00D93D03">
        <w:trPr>
          <w:trHeight w:val="403"/>
        </w:trPr>
        <w:tc>
          <w:tcPr>
            <w:tcW w:w="4111" w:type="dxa"/>
          </w:tcPr>
          <w:p w:rsidR="00714013" w:rsidRPr="00897AB2" w:rsidRDefault="00714013" w:rsidP="00B83356">
            <w:pPr>
              <w:pStyle w:val="ConsPlusCell"/>
              <w:jc w:val="left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5353" w:type="dxa"/>
          </w:tcPr>
          <w:p w:rsidR="00714013" w:rsidRPr="00897AB2" w:rsidRDefault="00714013" w:rsidP="00B83356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D93D03" w:rsidRPr="00897AB2" w:rsidTr="00724B14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3D03" w:rsidRPr="00897AB2" w:rsidRDefault="00D93D03" w:rsidP="00D93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Всего</w:t>
                  </w:r>
                  <w:r w:rsidR="00724B14" w:rsidRPr="00897AB2">
                    <w:rPr>
                      <w:rFonts w:ascii="Times New Roman" w:eastAsia="Times New Roman" w:hAnsi="Times New Roman"/>
                      <w:lang w:eastAsia="ru-RU"/>
                    </w:rPr>
                    <w:t xml:space="preserve"> по программе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3D03" w:rsidRPr="00897AB2" w:rsidRDefault="00D93D03" w:rsidP="00D93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3D03" w:rsidRPr="00897AB2" w:rsidRDefault="00D93D03" w:rsidP="00D93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3D03" w:rsidRPr="00897AB2" w:rsidRDefault="00D93D03" w:rsidP="00D93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3D03" w:rsidRPr="00897AB2" w:rsidRDefault="00D93D03" w:rsidP="00D93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D93D03" w:rsidRPr="00897AB2" w:rsidTr="00724B14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D03" w:rsidRPr="00897AB2" w:rsidRDefault="00D93D03" w:rsidP="00D93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3051220,8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D03" w:rsidRPr="00897AB2" w:rsidRDefault="00D93D03" w:rsidP="00D93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930128,1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D03" w:rsidRPr="00897AB2" w:rsidRDefault="00D93D03" w:rsidP="00D93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2001169,2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D03" w:rsidRPr="00897AB2" w:rsidRDefault="00D93D03" w:rsidP="00D93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119923,5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D03" w:rsidRPr="00897AB2" w:rsidRDefault="00D93D03" w:rsidP="00D93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0,0</w:t>
                  </w:r>
                </w:p>
              </w:tc>
            </w:tr>
          </w:tbl>
          <w:p w:rsidR="00D93D03" w:rsidRPr="00897AB2" w:rsidRDefault="00724B14" w:rsidP="00B83356">
            <w:pPr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В том числе по годам реализации:</w:t>
            </w: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D93D03" w:rsidRPr="00897AB2" w:rsidTr="00724B14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3D03" w:rsidRPr="00897AB2" w:rsidRDefault="00D93D0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2022</w:t>
                  </w:r>
                  <w:r w:rsidR="00E533C3"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3D03" w:rsidRPr="00897AB2" w:rsidRDefault="00D93D0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3D03" w:rsidRPr="00897AB2" w:rsidRDefault="00D93D0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3D03" w:rsidRPr="00897AB2" w:rsidRDefault="00D93D0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3D03" w:rsidRPr="00897AB2" w:rsidRDefault="00D93D0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E533C3" w:rsidRPr="00897AB2" w:rsidTr="00724B14">
              <w:trPr>
                <w:trHeight w:val="32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607626,2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188652,3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394989,2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23984,7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533C3" w:rsidRPr="00897AB2" w:rsidTr="00724B14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E53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2023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E533C3" w:rsidRPr="00897AB2" w:rsidTr="00724B14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610848,7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185319,0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401545,0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23984,7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533C3" w:rsidRPr="00897AB2" w:rsidTr="00724B14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E53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2024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E533C3" w:rsidRPr="00897AB2" w:rsidTr="00724B14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lastRenderedPageBreak/>
                    <w:t>610848,7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185319,0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401545,0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23984,7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533C3" w:rsidRPr="00897AB2" w:rsidTr="00724B14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E53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2025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E533C3" w:rsidRPr="00897AB2" w:rsidTr="00724B14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610848,7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185319,0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401545,0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23984,7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533C3" w:rsidRPr="00897AB2" w:rsidTr="00724B14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E53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2026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33C3" w:rsidRPr="00897AB2" w:rsidRDefault="00E533C3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E533C3" w:rsidRPr="00897AB2" w:rsidTr="00724B14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610848,7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185319,0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401545,0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23984,7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3C3" w:rsidRPr="00897AB2" w:rsidRDefault="00E533C3" w:rsidP="00724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724B14" w:rsidRPr="00897AB2" w:rsidRDefault="00724B14" w:rsidP="00B83356">
            <w:pPr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В том числе по подпрограммам:</w:t>
            </w:r>
          </w:p>
          <w:p w:rsidR="00724B14" w:rsidRPr="00897AB2" w:rsidRDefault="001D7C16" w:rsidP="00B833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7AB2">
              <w:rPr>
                <w:rFonts w:ascii="Times New Roman" w:hAnsi="Times New Roman"/>
                <w:b/>
                <w:sz w:val="22"/>
                <w:szCs w:val="22"/>
              </w:rPr>
              <w:t>Подпрограмма 1</w:t>
            </w: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1D7C16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Всего по подпрограмме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1D7C16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97AB2">
                    <w:rPr>
                      <w:rFonts w:ascii="Times New Roman" w:hAnsi="Times New Roman"/>
                      <w:bCs/>
                    </w:rPr>
                    <w:t>2753444,5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97AB2">
                    <w:rPr>
                      <w:rFonts w:ascii="Times New Roman" w:hAnsi="Times New Roman"/>
                      <w:bCs/>
                    </w:rPr>
                    <w:t>670826,3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97AB2">
                    <w:rPr>
                      <w:rFonts w:ascii="Times New Roman" w:hAnsi="Times New Roman"/>
                      <w:bCs/>
                    </w:rPr>
                    <w:t>1962694,7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97AB2">
                    <w:rPr>
                      <w:rFonts w:ascii="Times New Roman" w:hAnsi="Times New Roman"/>
                      <w:bCs/>
                    </w:rPr>
                    <w:t>119923,5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97AB2"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</w:tbl>
          <w:p w:rsidR="001D7C16" w:rsidRPr="00897AB2" w:rsidRDefault="001D7C16" w:rsidP="001D7C16">
            <w:pPr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В том числе по годам реализации:</w:t>
            </w: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1D7C16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2022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1D7C16" w:rsidRPr="00897AB2" w:rsidTr="00B83356">
              <w:trPr>
                <w:trHeight w:val="32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544854,5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133575,5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387294,3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23984,7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1D7C16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2023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1D7C16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552147,5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134312,7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393850,1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23984,7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1D7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1D7C16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2024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1D7C16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552147,5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134312,7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393850,1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23984,7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1D7C16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2025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1D7C16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552147,5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134312,7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393850,1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23984,7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1D7C16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2026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1D7C16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552147,5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134312,7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393850,1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23984,7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7C16" w:rsidRPr="00897AB2" w:rsidRDefault="001D7C16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7440FA" w:rsidRPr="00897AB2" w:rsidRDefault="007440FA" w:rsidP="00B833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7AB2">
              <w:rPr>
                <w:rFonts w:ascii="Times New Roman" w:hAnsi="Times New Roman"/>
                <w:b/>
                <w:sz w:val="22"/>
                <w:szCs w:val="22"/>
              </w:rPr>
              <w:t>Подпрограмма 2</w:t>
            </w: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Всего по подпрограмме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40FA" w:rsidRPr="00897AB2" w:rsidRDefault="007440FA" w:rsidP="00744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36512,6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40FA" w:rsidRPr="00897AB2" w:rsidRDefault="007440FA" w:rsidP="00744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36512,6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40FA" w:rsidRPr="00897AB2" w:rsidRDefault="007440FA" w:rsidP="00744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40FA" w:rsidRPr="00897AB2" w:rsidRDefault="007440FA" w:rsidP="00744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40FA" w:rsidRPr="00897AB2" w:rsidRDefault="007440FA" w:rsidP="00744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7440FA" w:rsidRPr="00897AB2" w:rsidRDefault="007440FA" w:rsidP="007440FA">
            <w:pPr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t>В том числе по годам реализации:</w:t>
            </w: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2022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7440FA" w:rsidRPr="00897AB2" w:rsidTr="00B83356">
              <w:trPr>
                <w:trHeight w:val="32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40FA" w:rsidRPr="00897AB2" w:rsidRDefault="007440FA" w:rsidP="00744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10516,4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40FA" w:rsidRPr="00897AB2" w:rsidRDefault="007440FA" w:rsidP="00744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10516,4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40FA" w:rsidRPr="00897AB2" w:rsidRDefault="007440FA" w:rsidP="00744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40FA" w:rsidRPr="00897AB2" w:rsidRDefault="007440FA" w:rsidP="00744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40FA" w:rsidRPr="00897AB2" w:rsidRDefault="007440FA" w:rsidP="00744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2023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8900DD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6449,1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6449,1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2024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8900DD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6449,1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6449,1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8900DD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2025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8900DD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6449,1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6449,1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7440FA" w:rsidRPr="00897AB2" w:rsidRDefault="007440FA" w:rsidP="007440FA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2026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8900DD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6449,1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6449,1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7440FA" w:rsidRPr="00897AB2" w:rsidRDefault="007440FA" w:rsidP="00B833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7AB2">
              <w:rPr>
                <w:rFonts w:ascii="Times New Roman" w:hAnsi="Times New Roman"/>
                <w:b/>
                <w:sz w:val="22"/>
                <w:szCs w:val="22"/>
              </w:rPr>
              <w:t>Подпрограмма 3</w:t>
            </w: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Всего по подпрограмме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8900DD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261263,7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222789,</w:t>
                  </w:r>
                  <w:r w:rsidRPr="00897AB2">
                    <w:rPr>
                      <w:rFonts w:ascii="Times New Roman" w:hAnsi="Times New Roman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lastRenderedPageBreak/>
                    <w:t>38474,5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7440FA" w:rsidRPr="00897AB2" w:rsidRDefault="007440FA" w:rsidP="007440FA">
            <w:pPr>
              <w:rPr>
                <w:rFonts w:ascii="Times New Roman" w:hAnsi="Times New Roman"/>
                <w:sz w:val="22"/>
                <w:szCs w:val="22"/>
              </w:rPr>
            </w:pPr>
            <w:r w:rsidRPr="00897AB2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по годам реализации:</w:t>
            </w: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2022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8900DD" w:rsidRPr="00897AB2" w:rsidTr="00B83356">
              <w:trPr>
                <w:trHeight w:val="32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52255,3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44560,4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7694,9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7440FA" w:rsidRPr="00897AB2" w:rsidRDefault="007440FA" w:rsidP="007440FA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2023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8900DD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52252,1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44557,2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7694,9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890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7440FA" w:rsidRPr="00897AB2" w:rsidRDefault="007440FA" w:rsidP="007440FA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2024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8900DD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52252,1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44557,2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7694,9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7440FA" w:rsidRPr="00897AB2" w:rsidRDefault="007440FA" w:rsidP="007440FA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2025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8900DD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52252,1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44557,2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7694,9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7440FA" w:rsidRPr="00897AB2" w:rsidRDefault="007440FA" w:rsidP="007440FA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5206" w:type="dxa"/>
              <w:tblLayout w:type="fixed"/>
              <w:tblLook w:val="04A0"/>
            </w:tblPr>
            <w:tblGrid>
              <w:gridCol w:w="1271"/>
              <w:gridCol w:w="1021"/>
              <w:gridCol w:w="1134"/>
              <w:gridCol w:w="1100"/>
              <w:gridCol w:w="680"/>
            </w:tblGrid>
            <w:tr w:rsidR="007440FA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2026 год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40FA" w:rsidRPr="00897AB2" w:rsidRDefault="007440FA" w:rsidP="00B83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7AB2">
                    <w:rPr>
                      <w:rFonts w:ascii="Times New Roman" w:eastAsia="Times New Roman" w:hAnsi="Times New Roman"/>
                      <w:lang w:eastAsia="ru-RU"/>
                    </w:rPr>
                    <w:t>ВБ</w:t>
                  </w:r>
                </w:p>
              </w:tc>
            </w:tr>
            <w:tr w:rsidR="008900DD" w:rsidRPr="00897AB2" w:rsidTr="00B83356">
              <w:trPr>
                <w:trHeight w:val="28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52252,1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44557,2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7694,9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0DD" w:rsidRPr="00897AB2" w:rsidRDefault="008900DD" w:rsidP="00B83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97AB2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7440FA" w:rsidRPr="00897AB2" w:rsidRDefault="007440FA" w:rsidP="00B833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D03" w:rsidRPr="00897AB2" w:rsidRDefault="00D93D03" w:rsidP="00B833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013" w:rsidRPr="00897AB2" w:rsidTr="00D93D03">
        <w:trPr>
          <w:trHeight w:val="404"/>
        </w:trPr>
        <w:tc>
          <w:tcPr>
            <w:tcW w:w="4111" w:type="dxa"/>
          </w:tcPr>
          <w:p w:rsidR="00714013" w:rsidRPr="00897AB2" w:rsidRDefault="00714013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lastRenderedPageBreak/>
              <w:t>Ожидаемые конечные результаты реализации МП</w:t>
            </w:r>
          </w:p>
        </w:tc>
        <w:tc>
          <w:tcPr>
            <w:tcW w:w="5353" w:type="dxa"/>
          </w:tcPr>
          <w:p w:rsidR="00714013" w:rsidRPr="00897AB2" w:rsidRDefault="00D23FCC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Сохранение</w:t>
            </w:r>
            <w:r w:rsidR="006A6AF6" w:rsidRPr="00897AB2">
              <w:rPr>
                <w:sz w:val="22"/>
                <w:szCs w:val="22"/>
              </w:rPr>
              <w:t xml:space="preserve"> 100% доступности дошкольного образования для детей в возрасте от 2-х месяцев до 3-х лет.</w:t>
            </w:r>
          </w:p>
          <w:p w:rsidR="006A6AF6" w:rsidRPr="00897AB2" w:rsidRDefault="006A6AF6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Уменьшение доли выпускников общеобразовательных организаций, не сдавших ЕГЭ по обязательным предметам.</w:t>
            </w:r>
          </w:p>
          <w:p w:rsidR="006A6AF6" w:rsidRPr="00897AB2" w:rsidRDefault="006A6AF6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Увеличение детей в возрасте от 5 до 18 лет, охваченных дополнительным образованием.</w:t>
            </w:r>
          </w:p>
          <w:p w:rsidR="006A6AF6" w:rsidRPr="00897AB2" w:rsidRDefault="006A6AF6" w:rsidP="00B83356">
            <w:pPr>
              <w:pStyle w:val="ConsPlusCell"/>
              <w:rPr>
                <w:sz w:val="22"/>
                <w:szCs w:val="22"/>
              </w:rPr>
            </w:pPr>
            <w:r w:rsidRPr="00897AB2">
              <w:rPr>
                <w:sz w:val="22"/>
                <w:szCs w:val="22"/>
              </w:rPr>
      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работников.</w:t>
            </w:r>
          </w:p>
        </w:tc>
      </w:tr>
    </w:tbl>
    <w:p w:rsidR="00865404" w:rsidRDefault="00865404" w:rsidP="0086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76258" w:rsidRDefault="00676258">
      <w:r>
        <w:br w:type="page"/>
      </w:r>
    </w:p>
    <w:p w:rsidR="00FE48A1" w:rsidRPr="00676258" w:rsidRDefault="00453C5C" w:rsidP="006762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676258" w:rsidRPr="00676258">
        <w:rPr>
          <w:rFonts w:ascii="Times New Roman" w:hAnsi="Times New Roman"/>
          <w:b/>
          <w:sz w:val="24"/>
          <w:szCs w:val="24"/>
        </w:rPr>
        <w:t>. Характеристика проблемы, на решение которой направлена муниципальная программа.</w:t>
      </w:r>
    </w:p>
    <w:p w:rsidR="00676258" w:rsidRPr="00676258" w:rsidRDefault="00676258" w:rsidP="00676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258" w:rsidRDefault="00676258" w:rsidP="00676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58">
        <w:rPr>
          <w:rFonts w:ascii="Times New Roman" w:hAnsi="Times New Roman"/>
          <w:sz w:val="24"/>
          <w:szCs w:val="24"/>
        </w:rPr>
        <w:t>Программа является продолжением муниципальной программы "Развитие образования города Полярные Зори с подведомственной территорией" со сроком реализации 2014 - 2021 годы, утвержденной постановлением администрации города</w:t>
      </w:r>
      <w:r w:rsidRPr="00676258">
        <w:rPr>
          <w:rFonts w:ascii="Times New Roman" w:hAnsi="Times New Roman"/>
          <w:bCs/>
          <w:sz w:val="24"/>
          <w:szCs w:val="24"/>
        </w:rPr>
        <w:t xml:space="preserve"> Полярные Зори с подведомственной территорией</w:t>
      </w:r>
      <w:r w:rsidRPr="00676258">
        <w:rPr>
          <w:rFonts w:ascii="Times New Roman" w:hAnsi="Times New Roman"/>
          <w:sz w:val="24"/>
          <w:szCs w:val="24"/>
        </w:rPr>
        <w:t xml:space="preserve"> от 18.09.2014 № 1073</w:t>
      </w:r>
      <w:r>
        <w:rPr>
          <w:rFonts w:ascii="Times New Roman" w:hAnsi="Times New Roman"/>
          <w:sz w:val="24"/>
          <w:szCs w:val="24"/>
        </w:rPr>
        <w:t xml:space="preserve">, с развитием в части повышения </w:t>
      </w:r>
      <w:r w:rsidRPr="00D23FCC">
        <w:rPr>
          <w:rFonts w:ascii="Times New Roman" w:hAnsi="Times New Roman"/>
          <w:sz w:val="24"/>
          <w:szCs w:val="24"/>
        </w:rPr>
        <w:t>доступности, качества образования и обеспечения его соответствия запросам населения, требованиям инновационной экономики и перспективным задачам развития муниципального образования город Полярные Зори с подведомственной территорией.</w:t>
      </w:r>
    </w:p>
    <w:p w:rsidR="00162C22" w:rsidRDefault="00162C22" w:rsidP="00676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BE5">
        <w:rPr>
          <w:rFonts w:ascii="Times New Roman" w:hAnsi="Times New Roman"/>
          <w:sz w:val="24"/>
          <w:szCs w:val="24"/>
        </w:rPr>
        <w:t>Мероприятия программы "Развитие образования города Полярные Зори с подведомственной территорией" со сроком реализации 2014 - 2021 годы, утвержденная постановлением администрации города</w:t>
      </w:r>
      <w:r w:rsidRPr="00163BE5">
        <w:rPr>
          <w:rFonts w:ascii="Times New Roman" w:hAnsi="Times New Roman"/>
          <w:bCs/>
          <w:sz w:val="24"/>
          <w:szCs w:val="24"/>
        </w:rPr>
        <w:t xml:space="preserve"> Полярные Зори с подведомственной территорией</w:t>
      </w:r>
      <w:r w:rsidRPr="00163BE5">
        <w:rPr>
          <w:rFonts w:ascii="Times New Roman" w:hAnsi="Times New Roman"/>
          <w:sz w:val="24"/>
          <w:szCs w:val="24"/>
        </w:rPr>
        <w:t xml:space="preserve"> от 18.09.2014 № 1073 выполнены в полном объеме, целевые показатели достигнуты.</w:t>
      </w:r>
    </w:p>
    <w:p w:rsidR="000F7DB8" w:rsidRPr="001A408B" w:rsidRDefault="000F7DB8" w:rsidP="00EB3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333D">
        <w:rPr>
          <w:rStyle w:val="14pt"/>
          <w:rFonts w:ascii="Times New Roman" w:hAnsi="Times New Roman"/>
          <w:sz w:val="24"/>
          <w:szCs w:val="24"/>
        </w:rPr>
        <w:t xml:space="preserve">Охват детей в возрасте от </w:t>
      </w:r>
      <w:r w:rsidR="001A408B">
        <w:rPr>
          <w:rStyle w:val="14pt"/>
          <w:rFonts w:ascii="Times New Roman" w:hAnsi="Times New Roman"/>
          <w:sz w:val="24"/>
          <w:szCs w:val="24"/>
        </w:rPr>
        <w:t>2 месяцев</w:t>
      </w:r>
      <w:r w:rsidRPr="00EB333D">
        <w:rPr>
          <w:rStyle w:val="14pt"/>
          <w:rFonts w:ascii="Times New Roman" w:hAnsi="Times New Roman"/>
          <w:sz w:val="24"/>
          <w:szCs w:val="24"/>
        </w:rPr>
        <w:t xml:space="preserve"> до 7 лет дошкольным образованием в 20</w:t>
      </w:r>
      <w:r w:rsidR="00EB333D" w:rsidRPr="00EB333D">
        <w:rPr>
          <w:rStyle w:val="14pt"/>
          <w:rFonts w:ascii="Times New Roman" w:hAnsi="Times New Roman"/>
          <w:sz w:val="24"/>
          <w:szCs w:val="24"/>
        </w:rPr>
        <w:t>20</w:t>
      </w:r>
      <w:r w:rsidR="001A408B">
        <w:rPr>
          <w:rStyle w:val="14pt"/>
          <w:rFonts w:ascii="Times New Roman" w:hAnsi="Times New Roman"/>
          <w:sz w:val="24"/>
          <w:szCs w:val="24"/>
        </w:rPr>
        <w:t xml:space="preserve"> году составляет 100 % от потребности. </w:t>
      </w:r>
      <w:r w:rsidR="001A408B" w:rsidRPr="001A408B">
        <w:rPr>
          <w:rStyle w:val="14pt"/>
          <w:rFonts w:ascii="Times New Roman" w:hAnsi="Times New Roman"/>
          <w:sz w:val="24"/>
          <w:szCs w:val="24"/>
        </w:rPr>
        <w:t xml:space="preserve">В муниципальном образовании развивается </w:t>
      </w:r>
      <w:r w:rsidRPr="001A408B">
        <w:rPr>
          <w:rStyle w:val="14pt"/>
          <w:rFonts w:ascii="Times New Roman" w:hAnsi="Times New Roman"/>
          <w:sz w:val="24"/>
          <w:szCs w:val="24"/>
        </w:rPr>
        <w:t>систем</w:t>
      </w:r>
      <w:r w:rsidR="001A408B" w:rsidRPr="001A408B">
        <w:rPr>
          <w:rStyle w:val="14pt"/>
          <w:rFonts w:ascii="Times New Roman" w:hAnsi="Times New Roman"/>
          <w:sz w:val="24"/>
          <w:szCs w:val="24"/>
        </w:rPr>
        <w:t>а</w:t>
      </w:r>
      <w:r w:rsidRPr="001A408B">
        <w:rPr>
          <w:rStyle w:val="14pt"/>
          <w:rFonts w:ascii="Times New Roman" w:hAnsi="Times New Roman"/>
          <w:sz w:val="24"/>
          <w:szCs w:val="24"/>
        </w:rPr>
        <w:t xml:space="preserve"> сопровождения детей раннего возраста (от 2 мес. до 3 лет).</w:t>
      </w:r>
    </w:p>
    <w:p w:rsidR="001A408B" w:rsidRPr="00EB333D" w:rsidRDefault="000F7DB8" w:rsidP="00EB333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333D">
        <w:rPr>
          <w:rFonts w:ascii="Times New Roman" w:hAnsi="Times New Roman" w:cs="Times New Roman"/>
          <w:sz w:val="24"/>
          <w:szCs w:val="24"/>
        </w:rPr>
        <w:t>Результаты ЕГЭ выпускников по обязательным предметам достаточно стабильны</w:t>
      </w:r>
      <w:r w:rsidR="001A408B">
        <w:rPr>
          <w:rFonts w:ascii="Times New Roman" w:hAnsi="Times New Roman" w:cs="Times New Roman"/>
          <w:sz w:val="24"/>
          <w:szCs w:val="24"/>
        </w:rPr>
        <w:t>.</w:t>
      </w:r>
    </w:p>
    <w:p w:rsidR="000F7DB8" w:rsidRPr="00EB333D" w:rsidRDefault="000F7DB8" w:rsidP="00EB333D">
      <w:pPr>
        <w:pStyle w:val="1"/>
        <w:shd w:val="clear" w:color="auto" w:fill="auto"/>
        <w:spacing w:before="0" w:line="240" w:lineRule="auto"/>
        <w:ind w:firstLine="709"/>
        <w:rPr>
          <w:rStyle w:val="14pt"/>
          <w:rFonts w:ascii="Times New Roman" w:hAnsi="Times New Roman" w:cs="Times New Roman"/>
          <w:sz w:val="24"/>
          <w:szCs w:val="24"/>
        </w:rPr>
      </w:pPr>
      <w:r w:rsidRPr="00EB333D">
        <w:rPr>
          <w:rStyle w:val="14pt"/>
          <w:rFonts w:ascii="Times New Roman" w:hAnsi="Times New Roman" w:cs="Times New Roman"/>
          <w:sz w:val="24"/>
          <w:szCs w:val="24"/>
        </w:rPr>
        <w:t>Существует разрыв в качестве образовательных результатов между образовательными организациями, работающими в разных социокультурных условиях. Необходимо формирование компетенций, востребованных в современной социальной жизни и экономике, что потребует введения деятельностных (проектных, исследовательских) образовательных технологий и развития профильного образования, особенно в области естественных наук и технологии.</w:t>
      </w:r>
    </w:p>
    <w:p w:rsidR="00EC189F" w:rsidRPr="007A19D9" w:rsidRDefault="00EC189F" w:rsidP="00EC1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521C">
        <w:rPr>
          <w:rFonts w:ascii="Times New Roman" w:hAnsi="Times New Roman"/>
          <w:sz w:val="24"/>
          <w:szCs w:val="24"/>
          <w:lang w:eastAsia="zh-CN"/>
        </w:rPr>
        <w:t xml:space="preserve">На протяжении 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25521C">
        <w:rPr>
          <w:rFonts w:ascii="Times New Roman" w:hAnsi="Times New Roman"/>
          <w:sz w:val="24"/>
          <w:szCs w:val="24"/>
          <w:lang w:eastAsia="zh-CN"/>
        </w:rPr>
        <w:t>-х лет снижается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(без учета реализации дополнительных общеобразовательных программам негосударственными организациями, имеющими лицензию на осуществление образовательной деятельности по дополнительным общеобразовательным программам, в том числе за счет средств муниципального бюджета) и составляет:  2017 год - 88,6%;</w:t>
      </w:r>
      <w:r>
        <w:rPr>
          <w:rFonts w:ascii="Times New Roman" w:hAnsi="Times New Roman"/>
          <w:sz w:val="24"/>
          <w:szCs w:val="24"/>
          <w:lang w:eastAsia="zh-CN"/>
        </w:rPr>
        <w:t xml:space="preserve"> 2018 –</w:t>
      </w:r>
      <w:r w:rsidRPr="007A19D9">
        <w:rPr>
          <w:rFonts w:ascii="Times New Roman" w:hAnsi="Times New Roman"/>
          <w:sz w:val="24"/>
          <w:szCs w:val="24"/>
          <w:lang w:eastAsia="zh-CN"/>
        </w:rPr>
        <w:t xml:space="preserve"> 82,7%; 2019 год - 72,7%; 2020 год - 54,</w:t>
      </w:r>
      <w:r w:rsidR="001A5DEE">
        <w:rPr>
          <w:rFonts w:ascii="Times New Roman" w:hAnsi="Times New Roman"/>
          <w:sz w:val="24"/>
          <w:szCs w:val="24"/>
          <w:lang w:eastAsia="zh-CN"/>
        </w:rPr>
        <w:t>4</w:t>
      </w:r>
      <w:r w:rsidRPr="007A19D9">
        <w:rPr>
          <w:rFonts w:ascii="Times New Roman" w:hAnsi="Times New Roman"/>
          <w:sz w:val="24"/>
          <w:szCs w:val="24"/>
          <w:lang w:eastAsia="zh-CN"/>
        </w:rPr>
        <w:t>9%. Снижение наблюдается как в организациях дополнительного образования, так и в образовательных.</w:t>
      </w:r>
    </w:p>
    <w:p w:rsidR="00EC189F" w:rsidRPr="007A19D9" w:rsidRDefault="00EC189F" w:rsidP="00EC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9D9">
        <w:rPr>
          <w:rFonts w:ascii="Times New Roman" w:hAnsi="Times New Roman" w:cs="Times New Roman"/>
          <w:sz w:val="24"/>
          <w:szCs w:val="24"/>
        </w:rPr>
        <w:t xml:space="preserve">В целях обеспечения равной доступности качественного дополнительного образования для детей в муниципальном образовании город Полярные Зори с подведомственной территорией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574E2F" w:rsidRPr="007A19D9" w:rsidRDefault="001B0458" w:rsidP="00EB3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9D9">
        <w:rPr>
          <w:rStyle w:val="14pt"/>
          <w:rFonts w:ascii="Times New Roman" w:hAnsi="Times New Roman"/>
          <w:sz w:val="24"/>
          <w:szCs w:val="24"/>
        </w:rPr>
        <w:t>С</w:t>
      </w:r>
      <w:r w:rsidR="000F7DB8" w:rsidRPr="007A19D9">
        <w:rPr>
          <w:rStyle w:val="14pt"/>
          <w:rFonts w:ascii="Times New Roman" w:hAnsi="Times New Roman"/>
          <w:sz w:val="24"/>
          <w:szCs w:val="24"/>
        </w:rPr>
        <w:t xml:space="preserve">ледует обратить внимание на недостаточное развитие </w:t>
      </w:r>
      <w:r w:rsidR="000F7DB8" w:rsidRPr="007A19D9">
        <w:rPr>
          <w:rFonts w:ascii="Times New Roman" w:hAnsi="Times New Roman"/>
          <w:sz w:val="24"/>
          <w:szCs w:val="24"/>
        </w:rPr>
        <w:t xml:space="preserve">объединений технического, </w:t>
      </w:r>
      <w:r w:rsidR="00574E2F" w:rsidRPr="007A19D9">
        <w:rPr>
          <w:rFonts w:ascii="Times New Roman" w:hAnsi="Times New Roman"/>
          <w:sz w:val="24"/>
          <w:szCs w:val="24"/>
        </w:rPr>
        <w:t>естественнонаучного</w:t>
      </w:r>
      <w:r w:rsidR="000F7DB8" w:rsidRPr="007A19D9">
        <w:rPr>
          <w:rFonts w:ascii="Times New Roman" w:hAnsi="Times New Roman"/>
          <w:sz w:val="24"/>
          <w:szCs w:val="24"/>
        </w:rPr>
        <w:t xml:space="preserve"> направлений дополнительного образования детей. </w:t>
      </w:r>
    </w:p>
    <w:p w:rsidR="000F7DB8" w:rsidRPr="007A19D9" w:rsidRDefault="000F7DB8" w:rsidP="00EB3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9D9">
        <w:rPr>
          <w:rStyle w:val="14pt"/>
          <w:rFonts w:ascii="Times New Roman" w:hAnsi="Times New Roman"/>
          <w:sz w:val="24"/>
          <w:szCs w:val="24"/>
        </w:rPr>
        <w:t>Необходимо усилить участие образования в решении задач воспитания, формирования социальных компетенций и гражданских установок; создать условия для творческого и интеллектуального развития детей во внеурочное время.</w:t>
      </w:r>
    </w:p>
    <w:p w:rsidR="00574E2F" w:rsidRPr="007A19D9" w:rsidRDefault="00574E2F" w:rsidP="00EB333D">
      <w:pPr>
        <w:pStyle w:val="1"/>
        <w:shd w:val="clear" w:color="auto" w:fill="auto"/>
        <w:spacing w:before="0" w:line="240" w:lineRule="auto"/>
        <w:ind w:firstLine="709"/>
        <w:rPr>
          <w:rStyle w:val="14pt"/>
          <w:rFonts w:ascii="Times New Roman" w:hAnsi="Times New Roman" w:cs="Times New Roman"/>
          <w:sz w:val="24"/>
          <w:szCs w:val="24"/>
        </w:rPr>
      </w:pPr>
      <w:r w:rsidRPr="007A19D9">
        <w:rPr>
          <w:rStyle w:val="14pt"/>
          <w:rFonts w:ascii="Times New Roman" w:hAnsi="Times New Roman" w:cs="Times New Roman"/>
          <w:sz w:val="24"/>
          <w:szCs w:val="24"/>
        </w:rPr>
        <w:t>Т</w:t>
      </w:r>
      <w:r w:rsidR="000F7DB8" w:rsidRPr="007A19D9">
        <w:rPr>
          <w:rStyle w:val="14pt"/>
          <w:rFonts w:ascii="Times New Roman" w:hAnsi="Times New Roman" w:cs="Times New Roman"/>
          <w:sz w:val="24"/>
          <w:szCs w:val="24"/>
        </w:rPr>
        <w:t xml:space="preserve">ребует </w:t>
      </w:r>
      <w:r w:rsidRPr="007A19D9">
        <w:rPr>
          <w:rStyle w:val="14pt"/>
          <w:rFonts w:ascii="Times New Roman" w:hAnsi="Times New Roman" w:cs="Times New Roman"/>
          <w:sz w:val="24"/>
          <w:szCs w:val="24"/>
        </w:rPr>
        <w:t xml:space="preserve">дальнейшего </w:t>
      </w:r>
      <w:r w:rsidR="000F7DB8" w:rsidRPr="007A19D9">
        <w:rPr>
          <w:rStyle w:val="14pt"/>
          <w:rFonts w:ascii="Times New Roman" w:hAnsi="Times New Roman" w:cs="Times New Roman"/>
          <w:sz w:val="24"/>
          <w:szCs w:val="24"/>
        </w:rPr>
        <w:t>совершенствовани</w:t>
      </w:r>
      <w:r w:rsidRPr="007A19D9">
        <w:rPr>
          <w:rStyle w:val="14pt"/>
          <w:rFonts w:ascii="Times New Roman" w:hAnsi="Times New Roman" w:cs="Times New Roman"/>
          <w:sz w:val="24"/>
          <w:szCs w:val="24"/>
        </w:rPr>
        <w:t>я материально-техническая база образовательных организаций</w:t>
      </w:r>
      <w:r w:rsidR="000F7DB8" w:rsidRPr="007A19D9">
        <w:rPr>
          <w:rStyle w:val="14pt"/>
          <w:rFonts w:ascii="Times New Roman" w:hAnsi="Times New Roman" w:cs="Times New Roman"/>
          <w:sz w:val="24"/>
          <w:szCs w:val="24"/>
        </w:rPr>
        <w:t>.</w:t>
      </w:r>
    </w:p>
    <w:p w:rsidR="00574E2F" w:rsidRPr="007A19D9" w:rsidRDefault="007A19D9" w:rsidP="00EB333D">
      <w:pPr>
        <w:pStyle w:val="1"/>
        <w:shd w:val="clear" w:color="auto" w:fill="auto"/>
        <w:spacing w:before="0" w:line="240" w:lineRule="auto"/>
        <w:ind w:firstLine="709"/>
        <w:rPr>
          <w:rStyle w:val="14pt"/>
          <w:rFonts w:ascii="Times New Roman" w:hAnsi="Times New Roman" w:cs="Times New Roman"/>
          <w:sz w:val="24"/>
          <w:szCs w:val="24"/>
        </w:rPr>
      </w:pPr>
      <w:r w:rsidRPr="007A19D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продолжить работу по </w:t>
      </w:r>
      <w:r w:rsidR="00574E2F" w:rsidRPr="007A19D9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 w:rsidRPr="007A19D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74E2F" w:rsidRPr="007A19D9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цифровой инфраструктуры образовательных организаций за счет обновления материально-</w:t>
      </w:r>
      <w:r w:rsidR="00574E2F" w:rsidRPr="007A19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технической и информационно-технологической инфраструктуры образовательных организаций</w:t>
      </w:r>
    </w:p>
    <w:p w:rsidR="00574E2F" w:rsidRPr="007A19D9" w:rsidRDefault="00574E2F" w:rsidP="00574E2F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9D9">
        <w:rPr>
          <w:rStyle w:val="14pt"/>
          <w:rFonts w:ascii="Times New Roman" w:hAnsi="Times New Roman" w:cs="Times New Roman"/>
          <w:sz w:val="24"/>
          <w:szCs w:val="24"/>
        </w:rPr>
        <w:t xml:space="preserve">Остается нерешенным ряд проблем: высокая степень изношенности основных фондов, жесткие нормативные требования к образовательным организациям в области комплексной безопасности. </w:t>
      </w:r>
    </w:p>
    <w:p w:rsidR="000F7DB8" w:rsidRPr="007A19D9" w:rsidRDefault="000F7DB8" w:rsidP="00EB333D">
      <w:pPr>
        <w:pStyle w:val="1"/>
        <w:shd w:val="clear" w:color="auto" w:fill="auto"/>
        <w:spacing w:before="0" w:line="240" w:lineRule="auto"/>
        <w:ind w:firstLine="709"/>
        <w:rPr>
          <w:rStyle w:val="14pt"/>
          <w:rFonts w:ascii="Times New Roman" w:hAnsi="Times New Roman" w:cs="Times New Roman"/>
          <w:sz w:val="24"/>
          <w:szCs w:val="24"/>
        </w:rPr>
      </w:pPr>
      <w:r w:rsidRPr="007A19D9">
        <w:rPr>
          <w:rStyle w:val="14pt"/>
          <w:rFonts w:ascii="Times New Roman" w:hAnsi="Times New Roman" w:cs="Times New Roman"/>
          <w:sz w:val="24"/>
          <w:szCs w:val="24"/>
        </w:rPr>
        <w:t>Актуальн</w:t>
      </w:r>
      <w:r w:rsidR="00574756" w:rsidRPr="007A19D9">
        <w:rPr>
          <w:rStyle w:val="14pt"/>
          <w:rFonts w:ascii="Times New Roman" w:hAnsi="Times New Roman" w:cs="Times New Roman"/>
          <w:sz w:val="24"/>
          <w:szCs w:val="24"/>
        </w:rPr>
        <w:t>ым остается обновление</w:t>
      </w:r>
      <w:r w:rsidRPr="007A19D9">
        <w:rPr>
          <w:rStyle w:val="14pt"/>
          <w:rFonts w:ascii="Times New Roman" w:hAnsi="Times New Roman" w:cs="Times New Roman"/>
          <w:sz w:val="24"/>
          <w:szCs w:val="24"/>
        </w:rPr>
        <w:t xml:space="preserve"> муниципальной системы оценки качества образования.</w:t>
      </w:r>
    </w:p>
    <w:p w:rsidR="000F7DB8" w:rsidRPr="007A19D9" w:rsidRDefault="000F7DB8" w:rsidP="00EB333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9D9">
        <w:rPr>
          <w:rStyle w:val="14pt"/>
          <w:rFonts w:ascii="Times New Roman" w:hAnsi="Times New Roman" w:cs="Times New Roman"/>
          <w:sz w:val="24"/>
          <w:szCs w:val="24"/>
        </w:rPr>
        <w:t xml:space="preserve">Важным фактором, неблагоприятно влияющим на качество образования, является состояние кадрового потенциала на всех его уровнях. Медленно происходит обновление педагогического корпуса. </w:t>
      </w:r>
    </w:p>
    <w:p w:rsidR="006B2316" w:rsidRPr="007A19D9" w:rsidRDefault="000F7DB8" w:rsidP="00EB333D">
      <w:pPr>
        <w:pStyle w:val="1"/>
        <w:shd w:val="clear" w:color="auto" w:fill="auto"/>
        <w:spacing w:before="0" w:line="240" w:lineRule="auto"/>
        <w:ind w:firstLine="709"/>
        <w:rPr>
          <w:rStyle w:val="14pt"/>
          <w:rFonts w:ascii="Times New Roman" w:hAnsi="Times New Roman" w:cs="Times New Roman"/>
          <w:sz w:val="24"/>
          <w:szCs w:val="24"/>
        </w:rPr>
      </w:pPr>
      <w:r w:rsidRPr="007A19D9">
        <w:rPr>
          <w:rStyle w:val="14pt"/>
          <w:rFonts w:ascii="Times New Roman" w:hAnsi="Times New Roman" w:cs="Times New Roman"/>
          <w:sz w:val="24"/>
          <w:szCs w:val="24"/>
        </w:rPr>
        <w:t>С 2011 года в рамках проекта модернизации системы общего образования осуществляется повышение заработной платы педагогических работников. В 20</w:t>
      </w:r>
      <w:r w:rsidR="006B2316" w:rsidRPr="007A19D9">
        <w:rPr>
          <w:rStyle w:val="14pt"/>
          <w:rFonts w:ascii="Times New Roman" w:hAnsi="Times New Roman" w:cs="Times New Roman"/>
          <w:sz w:val="24"/>
          <w:szCs w:val="24"/>
        </w:rPr>
        <w:t>20</w:t>
      </w:r>
      <w:r w:rsidRPr="007A19D9">
        <w:rPr>
          <w:rStyle w:val="14pt"/>
          <w:rFonts w:ascii="Times New Roman" w:hAnsi="Times New Roman" w:cs="Times New Roman"/>
          <w:sz w:val="24"/>
          <w:szCs w:val="24"/>
        </w:rPr>
        <w:t xml:space="preserve"> году средняя заработная плата педагогических работников соответствует уровню средней заработной платы в регионе. Ее рост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</w:t>
      </w:r>
    </w:p>
    <w:p w:rsidR="000F7DB8" w:rsidRPr="007A19D9" w:rsidRDefault="000F7DB8" w:rsidP="00EB333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9D9">
        <w:rPr>
          <w:rStyle w:val="14pt"/>
          <w:rFonts w:ascii="Times New Roman" w:hAnsi="Times New Roman" w:cs="Times New Roman"/>
          <w:sz w:val="24"/>
          <w:szCs w:val="24"/>
        </w:rPr>
        <w:t>Формирование эффективной системы непрерывного профессионального развития педагогов должно обеспечить модернизацию системы методических служб, интеграцию систем повышения квалификации и аттестации педагогов</w:t>
      </w:r>
      <w:r w:rsidR="006B2316" w:rsidRPr="007A19D9">
        <w:rPr>
          <w:rStyle w:val="14pt"/>
          <w:rFonts w:ascii="Times New Roman" w:hAnsi="Times New Roman" w:cs="Times New Roman"/>
          <w:sz w:val="24"/>
          <w:szCs w:val="24"/>
        </w:rPr>
        <w:t>, а также способствовать внедрение Национальной системы учительского роста.</w:t>
      </w:r>
    </w:p>
    <w:p w:rsidR="000F7DB8" w:rsidRPr="007A19D9" w:rsidRDefault="000F7DB8" w:rsidP="00EB333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A19D9">
        <w:rPr>
          <w:rFonts w:ascii="Times New Roman" w:hAnsi="Times New Roman"/>
          <w:sz w:val="24"/>
          <w:szCs w:val="24"/>
        </w:rPr>
        <w:t>Программа ориентирована на дальнейшее развитие системы образования г. Полярные Зори с подведомственной территорией, решение вышеназванных проблем.</w:t>
      </w:r>
    </w:p>
    <w:p w:rsidR="00A242EB" w:rsidRDefault="000F7DB8" w:rsidP="00A2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9D9">
        <w:rPr>
          <w:rFonts w:ascii="Times New Roman" w:hAnsi="Times New Roman"/>
          <w:sz w:val="24"/>
          <w:szCs w:val="24"/>
        </w:rPr>
        <w:t>Программа, разработанная на основе программно-целевого метода, представляет собой комплекс различных мероприятий, обеспечивающих достижение конкретной цели и решение задач, стоящих перед образованием муниципалитета в 20</w:t>
      </w:r>
      <w:r w:rsidR="006B2316" w:rsidRPr="007A19D9">
        <w:rPr>
          <w:rFonts w:ascii="Times New Roman" w:hAnsi="Times New Roman"/>
          <w:sz w:val="24"/>
          <w:szCs w:val="24"/>
        </w:rPr>
        <w:t>22</w:t>
      </w:r>
      <w:r w:rsidRPr="007A19D9">
        <w:rPr>
          <w:rFonts w:ascii="Times New Roman" w:hAnsi="Times New Roman"/>
          <w:sz w:val="24"/>
          <w:szCs w:val="24"/>
        </w:rPr>
        <w:t xml:space="preserve"> -202</w:t>
      </w:r>
      <w:r w:rsidR="006B2316" w:rsidRPr="007A19D9">
        <w:rPr>
          <w:rFonts w:ascii="Times New Roman" w:hAnsi="Times New Roman"/>
          <w:sz w:val="24"/>
          <w:szCs w:val="24"/>
        </w:rPr>
        <w:t>6</w:t>
      </w:r>
      <w:r w:rsidRPr="007A19D9">
        <w:rPr>
          <w:rFonts w:ascii="Times New Roman" w:hAnsi="Times New Roman"/>
          <w:sz w:val="24"/>
          <w:szCs w:val="24"/>
        </w:rPr>
        <w:t xml:space="preserve"> годах.</w:t>
      </w:r>
    </w:p>
    <w:p w:rsidR="00A242EB" w:rsidRDefault="00A242EB" w:rsidP="00A2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C22" w:rsidRPr="00163BE5" w:rsidRDefault="00162C22" w:rsidP="00A2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BE5">
        <w:rPr>
          <w:rStyle w:val="14pt"/>
          <w:rFonts w:ascii="Times New Roman" w:hAnsi="Times New Roman"/>
          <w:sz w:val="24"/>
          <w:szCs w:val="24"/>
        </w:rPr>
        <w:t>Приоритеты муниципальной политики в сфере образования города Полярные Зори с подведомственной территорией на период до 2026 года сформированы с учетом целей и задач, представленных в следующих основных стратегических документах:</w:t>
      </w:r>
    </w:p>
    <w:p w:rsidR="00162C22" w:rsidRPr="00163BE5" w:rsidRDefault="00162C22" w:rsidP="00162C22">
      <w:pPr>
        <w:pStyle w:val="1"/>
        <w:numPr>
          <w:ilvl w:val="0"/>
          <w:numId w:val="4"/>
        </w:numPr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BE5">
        <w:rPr>
          <w:rFonts w:ascii="Times New Roman" w:hAnsi="Times New Roman" w:cs="Times New Roman"/>
          <w:bCs/>
          <w:sz w:val="24"/>
          <w:szCs w:val="24"/>
        </w:rPr>
        <w:t>Указ Президента РФ от 7 мая 2018 г. № 204 "О национальных целях и стратегических задачах развития Российской Федерации на период до 2024 года</w:t>
      </w:r>
      <w:r w:rsidR="00EB333D">
        <w:rPr>
          <w:rFonts w:ascii="Times New Roman" w:hAnsi="Times New Roman" w:cs="Times New Roman"/>
          <w:bCs/>
          <w:sz w:val="24"/>
          <w:szCs w:val="24"/>
        </w:rPr>
        <w:t>"</w:t>
      </w:r>
      <w:r w:rsidRPr="00163BE5">
        <w:rPr>
          <w:rFonts w:ascii="Times New Roman" w:hAnsi="Times New Roman" w:cs="Times New Roman"/>
          <w:bCs/>
          <w:sz w:val="24"/>
          <w:szCs w:val="24"/>
        </w:rPr>
        <w:t>;</w:t>
      </w:r>
    </w:p>
    <w:p w:rsidR="00162C22" w:rsidRPr="00163BE5" w:rsidRDefault="00162C22" w:rsidP="00162C22">
      <w:pPr>
        <w:pStyle w:val="1"/>
        <w:numPr>
          <w:ilvl w:val="0"/>
          <w:numId w:val="4"/>
        </w:numPr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BE5">
        <w:rPr>
          <w:rFonts w:ascii="Times New Roman" w:hAnsi="Times New Roman" w:cs="Times New Roman"/>
          <w:bCs/>
          <w:sz w:val="24"/>
          <w:szCs w:val="24"/>
        </w:rPr>
        <w:t>Указ Президента РФ от 21 июля 2020 г. № 474 "О национальных целях развития Российской Федерации на период до 2030 года</w:t>
      </w:r>
      <w:r w:rsidR="00EB333D">
        <w:rPr>
          <w:rFonts w:ascii="Times New Roman" w:hAnsi="Times New Roman" w:cs="Times New Roman"/>
          <w:bCs/>
          <w:sz w:val="24"/>
          <w:szCs w:val="24"/>
        </w:rPr>
        <w:t>"</w:t>
      </w:r>
      <w:r w:rsidRPr="00163BE5">
        <w:rPr>
          <w:rFonts w:ascii="Times New Roman" w:hAnsi="Times New Roman" w:cs="Times New Roman"/>
          <w:bCs/>
          <w:sz w:val="24"/>
          <w:szCs w:val="24"/>
        </w:rPr>
        <w:t>;</w:t>
      </w:r>
    </w:p>
    <w:p w:rsidR="00162C22" w:rsidRPr="00163BE5" w:rsidRDefault="00162C22" w:rsidP="00162C22">
      <w:pPr>
        <w:pStyle w:val="1"/>
        <w:numPr>
          <w:ilvl w:val="0"/>
          <w:numId w:val="4"/>
        </w:numPr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Style w:val="14pt"/>
          <w:rFonts w:ascii="Times New Roman" w:hAnsi="Times New Roman" w:cs="Times New Roman"/>
          <w:sz w:val="24"/>
          <w:szCs w:val="24"/>
        </w:rPr>
      </w:pPr>
      <w:r w:rsidRPr="00163BE5">
        <w:rPr>
          <w:rStyle w:val="14pt"/>
          <w:rFonts w:ascii="Times New Roman" w:hAnsi="Times New Roman" w:cs="Times New Roman"/>
          <w:sz w:val="24"/>
          <w:szCs w:val="24"/>
        </w:rPr>
        <w:t>Государственная программа Мурманской области «Образование и наука» на 2021-2025 годы, утвержденная постановлением правительства Мурманской области от 11.11.2020 № 791-ПП;</w:t>
      </w:r>
    </w:p>
    <w:p w:rsidR="00162C22" w:rsidRDefault="00162C22" w:rsidP="00857B45">
      <w:pPr>
        <w:pStyle w:val="1"/>
        <w:numPr>
          <w:ilvl w:val="0"/>
          <w:numId w:val="4"/>
        </w:numPr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BE5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Мурманской области до 2020 года и на период до 2025 года,</w:t>
      </w:r>
      <w:r w:rsidRPr="00163BE5">
        <w:rPr>
          <w:rStyle w:val="14pt"/>
          <w:rFonts w:ascii="Times New Roman" w:hAnsi="Times New Roman" w:cs="Times New Roman"/>
          <w:sz w:val="24"/>
          <w:szCs w:val="24"/>
        </w:rPr>
        <w:t xml:space="preserve"> утвержденная постановлением правительства Мурманской области от 25.12.2013 № 78-ПП/20, в рамках задачи 1.2.</w:t>
      </w:r>
      <w:r w:rsidR="00163BE5" w:rsidRPr="00163BE5">
        <w:rPr>
          <w:rFonts w:ascii="Times New Roman" w:hAnsi="Times New Roman" w:cs="Times New Roman"/>
          <w:sz w:val="24"/>
          <w:szCs w:val="24"/>
        </w:rPr>
        <w:t xml:space="preserve"> "Повышение доступности, качества образования и обеспечения его соответствия запросам населения, требованиям инновационной экономики и потребностям рынка труда".</w:t>
      </w:r>
    </w:p>
    <w:p w:rsidR="00163BE5" w:rsidRDefault="00163BE5" w:rsidP="00857B45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3BE5" w:rsidRPr="006B2316" w:rsidRDefault="00163BE5" w:rsidP="00857B45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2316">
        <w:rPr>
          <w:rFonts w:ascii="Times New Roman" w:hAnsi="Times New Roman" w:cs="Times New Roman"/>
          <w:b/>
          <w:sz w:val="24"/>
          <w:szCs w:val="24"/>
        </w:rPr>
        <w:t>Приоритетами муниципальной политики в сфере образования являются:</w:t>
      </w:r>
    </w:p>
    <w:p w:rsidR="00C246D2" w:rsidRDefault="00163BE5" w:rsidP="00857B45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46D2">
        <w:rPr>
          <w:rFonts w:ascii="Times New Roman" w:hAnsi="Times New Roman" w:cs="Times New Roman"/>
          <w:sz w:val="24"/>
          <w:szCs w:val="24"/>
        </w:rPr>
        <w:t>- повышение качества общего образования путем</w:t>
      </w:r>
      <w:r w:rsidR="00F456E6" w:rsidRPr="00C246D2">
        <w:rPr>
          <w:rFonts w:ascii="Times New Roman" w:hAnsi="Times New Roman" w:cs="Times New Roman"/>
          <w:sz w:val="24"/>
          <w:szCs w:val="24"/>
        </w:rPr>
        <w:t xml:space="preserve"> совершенствования основных общеобразовательных программ, развития инфраструктуры общего образования, обеспечения устойчивой позитивной динамики результатов ЕГЭ за счет уменьшения доли выпускников, не сдавших обязательные предметы, поддержки школ с устойчиво низкими образовательными результатами</w:t>
      </w:r>
      <w:r w:rsidR="00C246D2">
        <w:rPr>
          <w:rFonts w:ascii="Times New Roman" w:hAnsi="Times New Roman" w:cs="Times New Roman"/>
          <w:sz w:val="24"/>
          <w:szCs w:val="24"/>
        </w:rPr>
        <w:t>;</w:t>
      </w:r>
    </w:p>
    <w:p w:rsidR="00C246D2" w:rsidRDefault="00C246D2" w:rsidP="00857B45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F9A" w:rsidRPr="00C246D2">
        <w:rPr>
          <w:rFonts w:ascii="Times New Roman" w:hAnsi="Times New Roman" w:cs="Times New Roman"/>
          <w:color w:val="000000"/>
          <w:sz w:val="24"/>
          <w:szCs w:val="24"/>
        </w:rPr>
        <w:t>цифровая трансформация образования путем увеличения доли школ с высокоскоростным интернетом, школ, использующих в образовательной деятельности электронные формы учебников, цифровую образовательную среду, дистанционные образовательные 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6D2" w:rsidRDefault="00C246D2" w:rsidP="00857B45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0A6F9A" w:rsidRPr="00C246D2">
        <w:rPr>
          <w:rFonts w:ascii="Times New Roman" w:hAnsi="Times New Roman" w:cs="Times New Roman"/>
          <w:color w:val="000000"/>
          <w:sz w:val="24"/>
          <w:szCs w:val="24"/>
        </w:rPr>
        <w:t>внедрение Национальной системы учительского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6D2" w:rsidRDefault="00C246D2" w:rsidP="00857B45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6F9A" w:rsidRPr="00C246D2">
        <w:rPr>
          <w:rFonts w:ascii="Times New Roman" w:hAnsi="Times New Roman" w:cs="Times New Roman"/>
          <w:color w:val="000000"/>
          <w:sz w:val="24"/>
          <w:szCs w:val="24"/>
        </w:rPr>
        <w:t>повышение привлекательности профессии педагога в образовательных организациях, привлечение молодых специалистов (увеличение уровня заработной платы, развитие иных материальных и нематериальных стимулов), в том числе путем развития профессионального конкурсного 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6F9A" w:rsidRPr="00C246D2" w:rsidRDefault="00C246D2" w:rsidP="00857B45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6F9A" w:rsidRPr="00C246D2">
        <w:rPr>
          <w:rFonts w:ascii="Times New Roman" w:hAnsi="Times New Roman" w:cs="Times New Roman"/>
          <w:color w:val="000000"/>
          <w:sz w:val="24"/>
          <w:szCs w:val="24"/>
        </w:rPr>
        <w:t>развитие механизмов управления качеством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6F9A" w:rsidRPr="00C246D2" w:rsidRDefault="000A6F9A" w:rsidP="00857B45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A6F9A" w:rsidRPr="006B2316" w:rsidRDefault="000A6F9A" w:rsidP="000F7DB8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Style w:val="0pt"/>
          <w:rFonts w:eastAsiaTheme="minorHAnsi"/>
          <w:sz w:val="24"/>
          <w:szCs w:val="24"/>
        </w:rPr>
      </w:pPr>
      <w:r w:rsidRPr="006B23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Наряду с обозначенными приоритетами основными </w:t>
      </w:r>
      <w:r w:rsidRPr="006B2316">
        <w:rPr>
          <w:rStyle w:val="0pt"/>
          <w:rFonts w:eastAsiaTheme="minorHAnsi"/>
          <w:sz w:val="24"/>
          <w:szCs w:val="24"/>
        </w:rPr>
        <w:t>задачами являются</w:t>
      </w:r>
      <w:r w:rsidR="00C246D2" w:rsidRPr="006B2316">
        <w:rPr>
          <w:rStyle w:val="0pt"/>
          <w:rFonts w:eastAsiaTheme="minorHAnsi"/>
          <w:sz w:val="24"/>
          <w:szCs w:val="24"/>
        </w:rPr>
        <w:t>:</w:t>
      </w:r>
    </w:p>
    <w:p w:rsidR="000F7DB8" w:rsidRPr="000F7DB8" w:rsidRDefault="000F7DB8" w:rsidP="000F7DB8">
      <w:pPr>
        <w:pStyle w:val="1"/>
        <w:numPr>
          <w:ilvl w:val="0"/>
          <w:numId w:val="4"/>
        </w:numPr>
        <w:shd w:val="clear" w:color="auto" w:fill="auto"/>
        <w:tabs>
          <w:tab w:val="left" w:pos="356"/>
          <w:tab w:val="left" w:pos="738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7DB8">
        <w:rPr>
          <w:rStyle w:val="14pt"/>
          <w:rFonts w:ascii="Times New Roman" w:hAnsi="Times New Roman" w:cs="Times New Roman"/>
          <w:sz w:val="24"/>
          <w:szCs w:val="24"/>
        </w:rPr>
        <w:t>обеспечение доступности дошкольного образования;</w:t>
      </w:r>
    </w:p>
    <w:p w:rsidR="000F7DB8" w:rsidRPr="000F7DB8" w:rsidRDefault="000F7DB8" w:rsidP="000F7DB8">
      <w:pPr>
        <w:pStyle w:val="1"/>
        <w:numPr>
          <w:ilvl w:val="0"/>
          <w:numId w:val="4"/>
        </w:numPr>
        <w:shd w:val="clear" w:color="auto" w:fill="auto"/>
        <w:tabs>
          <w:tab w:val="left" w:pos="356"/>
          <w:tab w:val="left" w:pos="794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7DB8">
        <w:rPr>
          <w:rStyle w:val="14pt"/>
          <w:rFonts w:ascii="Times New Roman" w:hAnsi="Times New Roman" w:cs="Times New Roman"/>
          <w:sz w:val="24"/>
          <w:szCs w:val="24"/>
        </w:rPr>
        <w:t>формирование у учащихся на всех уровнях образования компетенций, востребованных в современной социальной жизни и экономике;</w:t>
      </w:r>
    </w:p>
    <w:p w:rsidR="000F7DB8" w:rsidRPr="000F7DB8" w:rsidRDefault="000F7DB8" w:rsidP="000F7DB8">
      <w:pPr>
        <w:pStyle w:val="1"/>
        <w:numPr>
          <w:ilvl w:val="0"/>
          <w:numId w:val="4"/>
        </w:numPr>
        <w:shd w:val="clear" w:color="auto" w:fill="auto"/>
        <w:tabs>
          <w:tab w:val="left" w:pos="356"/>
          <w:tab w:val="left" w:pos="738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7DB8">
        <w:rPr>
          <w:rFonts w:ascii="Times New Roman" w:hAnsi="Times New Roman" w:cs="Times New Roman"/>
          <w:color w:val="000000"/>
          <w:sz w:val="24"/>
          <w:szCs w:val="24"/>
        </w:rPr>
        <w:t>развитие и повышение качества инклюзивного образования;</w:t>
      </w:r>
    </w:p>
    <w:p w:rsidR="000F7DB8" w:rsidRPr="000F7DB8" w:rsidRDefault="000F7DB8" w:rsidP="000F7DB8">
      <w:pPr>
        <w:pStyle w:val="1"/>
        <w:numPr>
          <w:ilvl w:val="0"/>
          <w:numId w:val="4"/>
        </w:numPr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7DB8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технологического, естественнонаучного образования посредством развития на базе муниципальных образовательных организаций технологических лабораторий и мини-технопарков;</w:t>
      </w:r>
    </w:p>
    <w:p w:rsidR="00C246D2" w:rsidRPr="000F7DB8" w:rsidRDefault="00C246D2" w:rsidP="000F7DB8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7DB8">
        <w:rPr>
          <w:rFonts w:ascii="Times New Roman" w:hAnsi="Times New Roman" w:cs="Times New Roman"/>
          <w:color w:val="000000"/>
          <w:sz w:val="24"/>
          <w:szCs w:val="24"/>
        </w:rPr>
        <w:t>- формирование современной цифровой инфраструктуры образовательных организаций за счет обновления материально-технической и информационно-технологической инфраструктуры образовательных организаций;</w:t>
      </w:r>
    </w:p>
    <w:p w:rsidR="00C246D2" w:rsidRPr="000F7DB8" w:rsidRDefault="00C246D2" w:rsidP="000F7DB8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7DB8">
        <w:rPr>
          <w:rFonts w:ascii="Times New Roman" w:hAnsi="Times New Roman" w:cs="Times New Roman"/>
          <w:color w:val="000000"/>
          <w:sz w:val="24"/>
          <w:szCs w:val="24"/>
        </w:rPr>
        <w:t>- обновление содержания дополнительных общеразвивающих программ с учетом потребностей реального сектора экономики;</w:t>
      </w:r>
    </w:p>
    <w:p w:rsidR="00C246D2" w:rsidRPr="000F7DB8" w:rsidRDefault="00C246D2" w:rsidP="000F7DB8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7DB8">
        <w:rPr>
          <w:rFonts w:ascii="Times New Roman" w:hAnsi="Times New Roman" w:cs="Times New Roman"/>
          <w:color w:val="000000"/>
          <w:sz w:val="24"/>
          <w:szCs w:val="24"/>
        </w:rPr>
        <w:t>- обеспечение раннего психолого-педагогического сопровождения детей с ограниченными возможностями здоровья и детей-инвалидов до 3 лет путем развития муниципальной системы ранней помощи, раннего сопровождения детей в возрасте до 3 лет, имеющих ограниченные возможности здоровья, риски их возникновения в будущем;</w:t>
      </w:r>
    </w:p>
    <w:p w:rsidR="000F7DB8" w:rsidRPr="001B0458" w:rsidRDefault="000F7DB8" w:rsidP="000F7DB8">
      <w:pPr>
        <w:pStyle w:val="1"/>
        <w:numPr>
          <w:ilvl w:val="0"/>
          <w:numId w:val="4"/>
        </w:numPr>
        <w:shd w:val="clear" w:color="auto" w:fill="auto"/>
        <w:tabs>
          <w:tab w:val="left" w:pos="356"/>
          <w:tab w:val="left" w:pos="793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0458">
        <w:rPr>
          <w:rStyle w:val="14pt"/>
          <w:rFonts w:ascii="Times New Roman" w:hAnsi="Times New Roman" w:cs="Times New Roman"/>
          <w:sz w:val="24"/>
          <w:szCs w:val="24"/>
        </w:rPr>
        <w:t>обеспечение подготовки, переподготовки и повышения квалификации педагогических и управленческих кадров образовательных организаций;</w:t>
      </w:r>
    </w:p>
    <w:p w:rsidR="000F7DB8" w:rsidRPr="000F7DB8" w:rsidRDefault="000F7DB8" w:rsidP="000F7DB8">
      <w:pPr>
        <w:pStyle w:val="1"/>
        <w:numPr>
          <w:ilvl w:val="0"/>
          <w:numId w:val="4"/>
        </w:numPr>
        <w:shd w:val="clear" w:color="auto" w:fill="auto"/>
        <w:tabs>
          <w:tab w:val="left" w:pos="356"/>
          <w:tab w:val="left" w:pos="855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7DB8">
        <w:rPr>
          <w:rStyle w:val="14pt"/>
          <w:rFonts w:ascii="Times New Roman" w:hAnsi="Times New Roman" w:cs="Times New Roman"/>
          <w:sz w:val="24"/>
          <w:szCs w:val="24"/>
        </w:rPr>
        <w:t>комплексное решение задач, обеспечивающее объективную оценку условий, процесса, содержания и результатов образования, выявление факторов на них влияющих.</w:t>
      </w:r>
    </w:p>
    <w:p w:rsidR="00C246D2" w:rsidRPr="000F7DB8" w:rsidRDefault="00C246D2" w:rsidP="000F7DB8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B0458">
        <w:rPr>
          <w:rFonts w:ascii="Times New Roman" w:hAnsi="Times New Roman" w:cs="Times New Roman"/>
          <w:color w:val="000000"/>
          <w:sz w:val="24"/>
          <w:szCs w:val="24"/>
        </w:rPr>
        <w:t>- создание в общеобразовательных организациях условий, отвечающих современным требованиям для занятий физической культурой и спортом для детей в возрасте от 7 до 18 лет посредством ремонта спортивных залов и смежных с ними помещений, а также оснащения открытых плоскостных сооружений спортивным инвентарем и оборудованием.</w:t>
      </w:r>
    </w:p>
    <w:p w:rsidR="000F7DB8" w:rsidRPr="000F7DB8" w:rsidRDefault="000F7DB8" w:rsidP="000F7DB8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ind w:firstLine="709"/>
        <w:rPr>
          <w:rStyle w:val="14pt"/>
          <w:rFonts w:ascii="Times New Roman" w:hAnsi="Times New Roman" w:cs="Times New Roman"/>
          <w:sz w:val="24"/>
          <w:szCs w:val="24"/>
        </w:rPr>
      </w:pPr>
      <w:r w:rsidRPr="000F7DB8">
        <w:rPr>
          <w:rStyle w:val="14pt"/>
          <w:rFonts w:ascii="Times New Roman" w:hAnsi="Times New Roman" w:cs="Times New Roman"/>
          <w:sz w:val="24"/>
          <w:szCs w:val="24"/>
        </w:rPr>
        <w:t>Стратегические приоритеты подробно описаны в соответствующих подпрограммах Программы. 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приоритетов.</w:t>
      </w:r>
    </w:p>
    <w:p w:rsidR="000F7DB8" w:rsidRPr="000F7DB8" w:rsidRDefault="000F7DB8" w:rsidP="000F7D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DB8">
        <w:rPr>
          <w:rFonts w:ascii="Times New Roman" w:hAnsi="Times New Roman"/>
          <w:sz w:val="24"/>
          <w:szCs w:val="24"/>
        </w:rPr>
        <w:t>Исходя из вышеизложенных целей и задач в сфере образования в рамках муниципальной программы предусмотрена реализация 3-х подпрограмм:</w:t>
      </w:r>
    </w:p>
    <w:p w:rsidR="000F7DB8" w:rsidRPr="000F7DB8" w:rsidRDefault="000F7DB8" w:rsidP="000F7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7DB8">
        <w:rPr>
          <w:rFonts w:ascii="Times New Roman" w:hAnsi="Times New Roman"/>
          <w:sz w:val="24"/>
          <w:szCs w:val="24"/>
        </w:rPr>
        <w:t>Подпрограмма 1 «Развитие дошкольного, общего и дополнительного образования детей».</w:t>
      </w:r>
    </w:p>
    <w:p w:rsidR="000F7DB8" w:rsidRPr="000F7DB8" w:rsidRDefault="000F7DB8" w:rsidP="000F7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7DB8">
        <w:rPr>
          <w:rFonts w:ascii="Times New Roman" w:hAnsi="Times New Roman"/>
          <w:sz w:val="24"/>
          <w:szCs w:val="24"/>
        </w:rPr>
        <w:t>Подпрограмма 2 «Развитие современной инфраструктуры системы образования».</w:t>
      </w:r>
    </w:p>
    <w:p w:rsidR="000F7DB8" w:rsidRPr="000F7DB8" w:rsidRDefault="000F7DB8" w:rsidP="000F7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7DB8">
        <w:rPr>
          <w:rFonts w:ascii="Times New Roman" w:hAnsi="Times New Roman"/>
          <w:sz w:val="24"/>
          <w:szCs w:val="24"/>
        </w:rPr>
        <w:t>Подпрограмма 3 «Обеспечение реализации муниципальной программы».</w:t>
      </w:r>
    </w:p>
    <w:p w:rsidR="00921DC7" w:rsidRDefault="00921DC7" w:rsidP="00C246D2">
      <w:pPr>
        <w:pStyle w:val="1"/>
        <w:shd w:val="clear" w:color="auto" w:fill="auto"/>
        <w:tabs>
          <w:tab w:val="left" w:pos="356"/>
          <w:tab w:val="left" w:pos="993"/>
        </w:tabs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682D" w:rsidRDefault="0030682D">
      <w:pPr>
        <w:rPr>
          <w:rFonts w:ascii="Times New Roman" w:hAnsi="Times New Roman"/>
          <w:color w:val="000000"/>
          <w:sz w:val="24"/>
          <w:szCs w:val="24"/>
        </w:rPr>
        <w:sectPr w:rsidR="0030682D" w:rsidSect="0030682D">
          <w:pgSz w:w="11906" w:h="16838"/>
          <w:pgMar w:top="1134" w:right="1134" w:bottom="1134" w:left="1588" w:header="709" w:footer="709" w:gutter="0"/>
          <w:cols w:space="708"/>
          <w:docGrid w:linePitch="360"/>
        </w:sectPr>
      </w:pPr>
    </w:p>
    <w:p w:rsidR="007644A9" w:rsidRPr="007644A9" w:rsidRDefault="00453C5C" w:rsidP="007644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7644A9" w:rsidRPr="007644A9">
        <w:rPr>
          <w:rFonts w:ascii="Times New Roman" w:hAnsi="Times New Roman"/>
          <w:b/>
          <w:sz w:val="24"/>
          <w:szCs w:val="24"/>
          <w:lang w:val="en-US"/>
        </w:rPr>
        <w:t>I</w:t>
      </w:r>
      <w:r w:rsidR="007644A9" w:rsidRPr="007644A9">
        <w:rPr>
          <w:rFonts w:ascii="Times New Roman" w:hAnsi="Times New Roman"/>
          <w:b/>
          <w:sz w:val="24"/>
          <w:szCs w:val="24"/>
        </w:rPr>
        <w:t>. Подпрограмма 1 «Развитие дошкольного, общего и дополнительного образования детей».</w:t>
      </w:r>
    </w:p>
    <w:p w:rsidR="007644A9" w:rsidRDefault="007644A9" w:rsidP="007644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4A9" w:rsidRDefault="00453C5C" w:rsidP="00764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7644A9" w:rsidRPr="007644A9">
        <w:rPr>
          <w:rFonts w:ascii="Times New Roman" w:hAnsi="Times New Roman"/>
          <w:b/>
          <w:sz w:val="24"/>
          <w:szCs w:val="24"/>
          <w:lang w:val="en-US"/>
        </w:rPr>
        <w:t>I</w:t>
      </w:r>
      <w:r w:rsidR="007644A9" w:rsidRPr="007644A9">
        <w:rPr>
          <w:rFonts w:ascii="Times New Roman" w:hAnsi="Times New Roman"/>
          <w:b/>
          <w:sz w:val="24"/>
          <w:szCs w:val="24"/>
        </w:rPr>
        <w:t xml:space="preserve">.1. Основные цели и задачи, целевые показатели (индикаторы) реализации </w:t>
      </w:r>
      <w:r w:rsidR="007644A9" w:rsidRPr="007644A9">
        <w:rPr>
          <w:rFonts w:ascii="Times New Roman" w:hAnsi="Times New Roman"/>
          <w:b/>
          <w:bCs/>
          <w:sz w:val="24"/>
          <w:szCs w:val="24"/>
        </w:rPr>
        <w:t xml:space="preserve">Подпрограммы 1 </w:t>
      </w:r>
      <w:r w:rsidR="007644A9" w:rsidRPr="007644A9">
        <w:rPr>
          <w:rFonts w:ascii="Times New Roman" w:hAnsi="Times New Roman"/>
          <w:b/>
          <w:sz w:val="24"/>
          <w:szCs w:val="24"/>
        </w:rPr>
        <w:t xml:space="preserve">«Развитие дошкольного, общего и </w:t>
      </w:r>
      <w:r w:rsidR="009058EB" w:rsidRPr="007644A9">
        <w:rPr>
          <w:rFonts w:ascii="Times New Roman" w:hAnsi="Times New Roman"/>
          <w:b/>
          <w:sz w:val="24"/>
          <w:szCs w:val="24"/>
        </w:rPr>
        <w:t>дополнительного образования</w:t>
      </w:r>
      <w:r w:rsidR="007644A9" w:rsidRPr="007644A9">
        <w:rPr>
          <w:rFonts w:ascii="Times New Roman" w:hAnsi="Times New Roman"/>
          <w:b/>
          <w:sz w:val="24"/>
          <w:szCs w:val="24"/>
        </w:rPr>
        <w:t xml:space="preserve"> детей»:</w:t>
      </w:r>
    </w:p>
    <w:tbl>
      <w:tblPr>
        <w:tblStyle w:val="a3"/>
        <w:tblW w:w="15558" w:type="dxa"/>
        <w:tblInd w:w="-601" w:type="dxa"/>
        <w:tblLayout w:type="fixed"/>
        <w:tblLook w:val="04A0"/>
      </w:tblPr>
      <w:tblGrid>
        <w:gridCol w:w="675"/>
        <w:gridCol w:w="6237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2126"/>
      </w:tblGrid>
      <w:tr w:rsidR="007644A9" w:rsidRPr="00987F4A" w:rsidTr="0030682D">
        <w:tc>
          <w:tcPr>
            <w:tcW w:w="675" w:type="dxa"/>
            <w:vMerge w:val="restart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237" w:type="dxa"/>
            <w:vMerge w:val="restart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709" w:type="dxa"/>
            <w:vMerge w:val="restart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Направлен</w:t>
            </w:r>
          </w:p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>&lt;*&gt;</w:t>
            </w:r>
          </w:p>
        </w:tc>
        <w:tc>
          <w:tcPr>
            <w:tcW w:w="4961" w:type="dxa"/>
            <w:gridSpan w:val="7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2126" w:type="dxa"/>
            <w:vMerge w:val="restart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Соисполнитель, ответственный за выполнение показателя</w:t>
            </w:r>
          </w:p>
        </w:tc>
      </w:tr>
      <w:tr w:rsidR="007644A9" w:rsidRPr="00987F4A" w:rsidTr="0030682D">
        <w:tc>
          <w:tcPr>
            <w:tcW w:w="675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Отчетный 2020 год</w:t>
            </w:r>
          </w:p>
        </w:tc>
        <w:tc>
          <w:tcPr>
            <w:tcW w:w="709" w:type="dxa"/>
            <w:vMerge w:val="restart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Текущий 2021</w:t>
            </w:r>
          </w:p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543" w:type="dxa"/>
            <w:gridSpan w:val="5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26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4A9" w:rsidRPr="00987F4A" w:rsidTr="0030682D">
        <w:tc>
          <w:tcPr>
            <w:tcW w:w="675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7644A9" w:rsidRPr="00987F4A" w:rsidRDefault="007644A9" w:rsidP="00861604">
            <w:pPr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644A9" w:rsidRPr="00987F4A" w:rsidRDefault="007644A9" w:rsidP="00861604">
            <w:pPr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2126" w:type="dxa"/>
            <w:vMerge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4A9" w:rsidRPr="00987F4A" w:rsidTr="0030682D">
        <w:tc>
          <w:tcPr>
            <w:tcW w:w="675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644A9" w:rsidRPr="00987F4A" w:rsidTr="0030682D">
        <w:tc>
          <w:tcPr>
            <w:tcW w:w="675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3" w:type="dxa"/>
            <w:gridSpan w:val="11"/>
          </w:tcPr>
          <w:p w:rsidR="007644A9" w:rsidRPr="007644A9" w:rsidRDefault="007644A9" w:rsidP="0086160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644A9">
              <w:rPr>
                <w:rFonts w:ascii="Times New Roman" w:hAnsi="Times New Roman"/>
                <w:b/>
                <w:sz w:val="20"/>
                <w:szCs w:val="20"/>
              </w:rPr>
              <w:t>Показатели цели муниципальной подпрограммы:</w:t>
            </w:r>
          </w:p>
        </w:tc>
      </w:tr>
      <w:tr w:rsidR="007644A9" w:rsidRPr="00987F4A" w:rsidTr="0030682D">
        <w:tc>
          <w:tcPr>
            <w:tcW w:w="675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83" w:type="dxa"/>
            <w:gridSpan w:val="11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Создание в системе дошкольного, общего и дополнительного образования детей равных возможностей для современного качественного образования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позитивной социализации детей.</w:t>
            </w:r>
          </w:p>
        </w:tc>
      </w:tr>
      <w:tr w:rsidR="007644A9" w:rsidRPr="00987F4A" w:rsidTr="0030682D">
        <w:tc>
          <w:tcPr>
            <w:tcW w:w="675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237" w:type="dxa"/>
          </w:tcPr>
          <w:p w:rsidR="007644A9" w:rsidRPr="00987F4A" w:rsidRDefault="007644A9" w:rsidP="00861604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выпускников общеобразовательных организаций, не сдавших основной государственный экзамен</w: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jc w:val="center"/>
              <w:rPr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7644A9" w:rsidRPr="00987F4A" w:rsidRDefault="00DF1E25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8" type="#_x0000_t67" style="position:absolute;left:0;text-align:left;margin-left:12.15pt;margin-top:-1.6pt;width:9.5pt;height:12.05pt;z-index:25168588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708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2126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7644A9" w:rsidRPr="00987F4A" w:rsidTr="0030682D">
        <w:tc>
          <w:tcPr>
            <w:tcW w:w="675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6237" w:type="dxa"/>
          </w:tcPr>
          <w:p w:rsidR="007644A9" w:rsidRPr="00987F4A" w:rsidRDefault="007644A9" w:rsidP="00861604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F4A">
              <w:rPr>
                <w:rStyle w:val="85pt"/>
                <w:rFonts w:eastAsiaTheme="minorHAnsi"/>
                <w:sz w:val="18"/>
                <w:szCs w:val="18"/>
              </w:rPr>
              <w:t>Доля выпускников общеобразовательных организаций, не сдавших ЕГЭ по обязательным предметам</w: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jc w:val="center"/>
              <w:rPr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7644A9" w:rsidRPr="00987F4A" w:rsidRDefault="00DF1E25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049" type="#_x0000_t67" style="position:absolute;left:0;text-align:left;margin-left:12.15pt;margin-top:-1.6pt;width:9.5pt;height:12.05pt;z-index:251686912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3,03</w:t>
            </w:r>
          </w:p>
        </w:tc>
        <w:tc>
          <w:tcPr>
            <w:tcW w:w="708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7644A9" w:rsidRPr="00987F4A" w:rsidTr="002D2D40">
        <w:tc>
          <w:tcPr>
            <w:tcW w:w="675" w:type="dxa"/>
            <w:vAlign w:val="center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237" w:type="dxa"/>
          </w:tcPr>
          <w:p w:rsidR="007644A9" w:rsidRPr="00987F4A" w:rsidRDefault="007644A9" w:rsidP="00861604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Доля детей в возрасте от 5-18 лет, охваченных дополнительным образованием</w:t>
            </w:r>
          </w:p>
        </w:tc>
        <w:tc>
          <w:tcPr>
            <w:tcW w:w="709" w:type="dxa"/>
            <w:vAlign w:val="center"/>
          </w:tcPr>
          <w:p w:rsidR="007644A9" w:rsidRPr="00987F4A" w:rsidRDefault="007644A9" w:rsidP="00861604">
            <w:pPr>
              <w:jc w:val="center"/>
              <w:rPr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7644A9" w:rsidRPr="00987F4A" w:rsidRDefault="00DF1E25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50" type="#_x0000_t68" style="position:absolute;left:0;text-align:left;margin-left:12.8pt;margin-top:-2.85pt;width:9.35pt;height:11.5pt;z-index:251687936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4A9" w:rsidRPr="002D2D40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54,</w:t>
            </w:r>
            <w:r w:rsidR="002D2D40" w:rsidRPr="002D2D40">
              <w:rPr>
                <w:rFonts w:ascii="Times New Roman" w:hAnsi="Times New Roman"/>
                <w:sz w:val="18"/>
                <w:szCs w:val="18"/>
              </w:rPr>
              <w:t>4</w:t>
            </w:r>
            <w:r w:rsidRPr="002D2D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4A9" w:rsidRPr="002D2D40" w:rsidRDefault="007644A9" w:rsidP="002D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4A9" w:rsidRPr="002D2D40" w:rsidRDefault="007644A9" w:rsidP="002D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</w:t>
            </w:r>
            <w:r w:rsidR="002D2D40" w:rsidRPr="002D2D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4A9" w:rsidRPr="002D2D40" w:rsidRDefault="007644A9" w:rsidP="002D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4A9" w:rsidRPr="002D2D40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4A9" w:rsidRPr="002D2D40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4A9" w:rsidRPr="002D2D40" w:rsidRDefault="007644A9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126" w:type="dxa"/>
          </w:tcPr>
          <w:p w:rsidR="007644A9" w:rsidRPr="00987F4A" w:rsidRDefault="007644A9" w:rsidP="0086160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83" w:type="dxa"/>
            <w:gridSpan w:val="11"/>
          </w:tcPr>
          <w:p w:rsidR="00DD5DF5" w:rsidRPr="007644A9" w:rsidRDefault="00DD5DF5" w:rsidP="00DD5DF5">
            <w:pPr>
              <w:outlineLvl w:val="0"/>
              <w:rPr>
                <w:rFonts w:ascii="Times New Roman" w:hAnsi="Times New Roman"/>
                <w:b/>
              </w:rPr>
            </w:pPr>
            <w:r w:rsidRPr="007644A9">
              <w:rPr>
                <w:rFonts w:ascii="Times New Roman" w:hAnsi="Times New Roman"/>
                <w:b/>
                <w:sz w:val="20"/>
                <w:szCs w:val="20"/>
              </w:rPr>
              <w:t>Показатели задач муниципальной подпрограммы: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4883" w:type="dxa"/>
            <w:gridSpan w:val="11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644A9">
              <w:rPr>
                <w:rFonts w:ascii="Times New Roman" w:hAnsi="Times New Roman"/>
                <w:sz w:val="18"/>
                <w:szCs w:val="18"/>
              </w:rPr>
              <w:t>Задача 1. Обеспечение государственных гарантий общедоступности и бесплатности дошкольного, общего образования и равного доступа к услугам дополнительного образования детей.</w:t>
            </w:r>
          </w:p>
        </w:tc>
      </w:tr>
      <w:tr w:rsidR="00DD5DF5" w:rsidRPr="00987F4A" w:rsidTr="004113FF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6237" w:type="dxa"/>
          </w:tcPr>
          <w:p w:rsidR="00DD5DF5" w:rsidRPr="007644A9" w:rsidRDefault="00DD5DF5" w:rsidP="00DD5DF5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44A9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воспитанников дошкольных образовательных организаций (среднегодовая)</w:t>
            </w:r>
          </w:p>
        </w:tc>
        <w:tc>
          <w:tcPr>
            <w:tcW w:w="709" w:type="dxa"/>
            <w:vAlign w:val="center"/>
          </w:tcPr>
          <w:p w:rsidR="00DD5DF5" w:rsidRDefault="006B6215" w:rsidP="00DD5DF5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4113FF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3FF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DF5" w:rsidRPr="004113FF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3FF">
              <w:rPr>
                <w:rFonts w:ascii="Times New Roman" w:hAnsi="Times New Roman"/>
                <w:sz w:val="18"/>
                <w:szCs w:val="18"/>
              </w:rPr>
              <w:t>976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4113FF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3FF">
              <w:rPr>
                <w:rFonts w:ascii="Times New Roman" w:hAnsi="Times New Roman"/>
                <w:sz w:val="18"/>
                <w:szCs w:val="18"/>
              </w:rPr>
              <w:t>972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4113FF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3FF">
              <w:rPr>
                <w:rFonts w:ascii="Times New Roman" w:hAnsi="Times New Roman"/>
                <w:sz w:val="18"/>
                <w:szCs w:val="18"/>
              </w:rPr>
              <w:t>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4113FF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3FF">
              <w:rPr>
                <w:rFonts w:ascii="Times New Roman" w:hAnsi="Times New Roman"/>
                <w:sz w:val="18"/>
                <w:szCs w:val="18"/>
              </w:rPr>
              <w:t>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DF5" w:rsidRPr="004113FF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3FF">
              <w:rPr>
                <w:rFonts w:ascii="Times New Roman" w:hAnsi="Times New Roman"/>
                <w:sz w:val="18"/>
                <w:szCs w:val="18"/>
              </w:rPr>
              <w:t>970</w:t>
            </w:r>
          </w:p>
        </w:tc>
        <w:tc>
          <w:tcPr>
            <w:tcW w:w="2126" w:type="dxa"/>
          </w:tcPr>
          <w:p w:rsidR="00DD5DF5" w:rsidRPr="00FA6DD9" w:rsidRDefault="00DD5DF5" w:rsidP="00DD5D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FA6DD9">
              <w:rPr>
                <w:rFonts w:ascii="Times New Roman" w:hAnsi="Times New Roman"/>
                <w:sz w:val="14"/>
                <w:szCs w:val="14"/>
              </w:rPr>
              <w:t>Дошкольные образовательные организации</w:t>
            </w:r>
          </w:p>
        </w:tc>
      </w:tr>
      <w:tr w:rsidR="00DD5DF5" w:rsidRPr="00987F4A" w:rsidTr="00F910C0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6237" w:type="dxa"/>
          </w:tcPr>
          <w:p w:rsidR="00DD5DF5" w:rsidRPr="007644A9" w:rsidRDefault="00DD5DF5" w:rsidP="00DD5DF5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44A9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учащихся по программам общего образования в общеобразовательных организациях (среднегодовая)</w:t>
            </w:r>
          </w:p>
        </w:tc>
        <w:tc>
          <w:tcPr>
            <w:tcW w:w="709" w:type="dxa"/>
            <w:vAlign w:val="center"/>
          </w:tcPr>
          <w:p w:rsidR="00DD5DF5" w:rsidRDefault="006B6215" w:rsidP="00DD5DF5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DF5" w:rsidRPr="00CF4FD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CF4FD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1886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DD5DF5" w:rsidRPr="00987F4A" w:rsidTr="005B48BA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2.1.3</w:t>
            </w:r>
          </w:p>
        </w:tc>
        <w:tc>
          <w:tcPr>
            <w:tcW w:w="6237" w:type="dxa"/>
          </w:tcPr>
          <w:p w:rsidR="00DD5DF5" w:rsidRPr="007644A9" w:rsidRDefault="00DD5DF5" w:rsidP="006B6215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44A9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обучающихся в организаци</w:t>
            </w:r>
            <w:r w:rsidR="006B6215">
              <w:rPr>
                <w:rFonts w:ascii="Times New Roman" w:hAnsi="Times New Roman"/>
                <w:sz w:val="18"/>
                <w:szCs w:val="18"/>
                <w:lang w:eastAsia="ru-RU"/>
              </w:rPr>
              <w:t>ях дополнительного образования</w:t>
            </w:r>
            <w:r w:rsidRPr="007644A9">
              <w:rPr>
                <w:rFonts w:ascii="Times New Roman" w:hAnsi="Times New Roman"/>
                <w:sz w:val="18"/>
                <w:szCs w:val="18"/>
                <w:lang w:eastAsia="ru-RU"/>
              </w:rPr>
              <w:t>, подведомственных отделу образования</w:t>
            </w:r>
          </w:p>
        </w:tc>
        <w:tc>
          <w:tcPr>
            <w:tcW w:w="709" w:type="dxa"/>
            <w:vAlign w:val="center"/>
          </w:tcPr>
          <w:p w:rsidR="00DD5DF5" w:rsidRDefault="006B6215" w:rsidP="00DD5DF5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DF5" w:rsidRPr="00CF4FD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CF4FD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2126" w:type="dxa"/>
          </w:tcPr>
          <w:p w:rsidR="00DD5DF5" w:rsidRPr="00FA6DD9" w:rsidRDefault="00DD5DF5" w:rsidP="00DD5D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FA6DD9">
              <w:rPr>
                <w:rFonts w:ascii="Times New Roman" w:hAnsi="Times New Roman"/>
                <w:sz w:val="14"/>
                <w:szCs w:val="14"/>
                <w:lang w:eastAsia="ru-RU"/>
              </w:rPr>
              <w:t>организации дополнительного образования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</w:t>
            </w:r>
          </w:p>
        </w:tc>
        <w:tc>
          <w:tcPr>
            <w:tcW w:w="6237" w:type="dxa"/>
          </w:tcPr>
          <w:p w:rsidR="00DD5DF5" w:rsidRPr="007644A9" w:rsidRDefault="00DD5DF5" w:rsidP="00DD5DF5">
            <w:pPr>
              <w:pStyle w:val="10"/>
              <w:rPr>
                <w:sz w:val="18"/>
                <w:szCs w:val="18"/>
              </w:rPr>
            </w:pPr>
            <w:r w:rsidRPr="007644A9">
              <w:rPr>
                <w:sz w:val="18"/>
                <w:szCs w:val="1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Мурманской области</w:t>
            </w:r>
          </w:p>
        </w:tc>
        <w:tc>
          <w:tcPr>
            <w:tcW w:w="709" w:type="dxa"/>
            <w:vAlign w:val="center"/>
          </w:tcPr>
          <w:p w:rsidR="00DD5DF5" w:rsidRDefault="00DD5DF5" w:rsidP="00DD5DF5">
            <w:pPr>
              <w:jc w:val="center"/>
            </w:pPr>
            <w:r w:rsidRPr="00E74BC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2.1.5</w:t>
            </w:r>
          </w:p>
        </w:tc>
        <w:tc>
          <w:tcPr>
            <w:tcW w:w="6237" w:type="dxa"/>
          </w:tcPr>
          <w:p w:rsidR="00DD5DF5" w:rsidRPr="007644A9" w:rsidRDefault="00DD5DF5" w:rsidP="00DD5DF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44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</w:t>
            </w:r>
          </w:p>
        </w:tc>
        <w:tc>
          <w:tcPr>
            <w:tcW w:w="709" w:type="dxa"/>
            <w:vAlign w:val="center"/>
          </w:tcPr>
          <w:p w:rsidR="00DD5DF5" w:rsidRDefault="00DD5DF5" w:rsidP="00DD5DF5">
            <w:pPr>
              <w:jc w:val="center"/>
            </w:pPr>
            <w:r w:rsidRPr="00E74BC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DD5DF5" w:rsidRPr="00FA6DD9" w:rsidRDefault="00DD5DF5" w:rsidP="00DD5D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FA6DD9">
              <w:rPr>
                <w:rFonts w:ascii="Times New Roman" w:hAnsi="Times New Roman"/>
                <w:sz w:val="14"/>
                <w:szCs w:val="14"/>
              </w:rPr>
              <w:t>Дошкольные 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2.1.6</w:t>
            </w:r>
          </w:p>
        </w:tc>
        <w:tc>
          <w:tcPr>
            <w:tcW w:w="6237" w:type="dxa"/>
          </w:tcPr>
          <w:p w:rsidR="00DD5DF5" w:rsidRPr="007644A9" w:rsidRDefault="00DD5DF5" w:rsidP="00DD5DF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44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учителей в муниципальном образовании</w:t>
            </w:r>
          </w:p>
        </w:tc>
        <w:tc>
          <w:tcPr>
            <w:tcW w:w="709" w:type="dxa"/>
            <w:vAlign w:val="center"/>
          </w:tcPr>
          <w:p w:rsidR="00DD5DF5" w:rsidRDefault="00DD5DF5" w:rsidP="00DD5DF5">
            <w:pPr>
              <w:jc w:val="center"/>
            </w:pPr>
            <w:r w:rsidRPr="00E74BC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DD5DF5" w:rsidRPr="00FA6DD9" w:rsidRDefault="00DD5DF5" w:rsidP="00DD5D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FA6DD9">
              <w:rPr>
                <w:rFonts w:ascii="Times New Roman" w:hAnsi="Times New Roman"/>
                <w:sz w:val="14"/>
                <w:szCs w:val="14"/>
                <w:lang w:eastAsia="ru-RU"/>
              </w:rPr>
              <w:t>организации дополнительного образования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2.1.7</w:t>
            </w:r>
          </w:p>
        </w:tc>
        <w:tc>
          <w:tcPr>
            <w:tcW w:w="6237" w:type="dxa"/>
            <w:vAlign w:val="center"/>
          </w:tcPr>
          <w:p w:rsidR="00DD5DF5" w:rsidRPr="003044A3" w:rsidRDefault="00DD5DF5" w:rsidP="00DD5DF5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044A3">
              <w:rPr>
                <w:rFonts w:ascii="Times New Roman" w:hAnsi="Times New Roman"/>
                <w:sz w:val="16"/>
                <w:szCs w:val="16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709" w:type="dxa"/>
            <w:vAlign w:val="center"/>
          </w:tcPr>
          <w:p w:rsidR="00DD5DF5" w:rsidRDefault="00DD5DF5" w:rsidP="00DD5DF5">
            <w:pPr>
              <w:jc w:val="center"/>
            </w:pPr>
            <w:r w:rsidRPr="00E74BC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2.1.8</w:t>
            </w:r>
          </w:p>
        </w:tc>
        <w:tc>
          <w:tcPr>
            <w:tcW w:w="6237" w:type="dxa"/>
            <w:vAlign w:val="center"/>
          </w:tcPr>
          <w:p w:rsidR="00DD5DF5" w:rsidRPr="007644A9" w:rsidRDefault="00DD5DF5" w:rsidP="00DD5DF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A9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709" w:type="dxa"/>
            <w:vAlign w:val="center"/>
          </w:tcPr>
          <w:p w:rsidR="00DD5DF5" w:rsidRDefault="00DD5DF5" w:rsidP="00DD5DF5">
            <w:pPr>
              <w:jc w:val="center"/>
            </w:pPr>
            <w:r w:rsidRPr="00E74BC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Pr="00987F4A" w:rsidRDefault="00DF1E2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144" type="#_x0000_t68" style="position:absolute;left:0;text-align:left;margin-left:12.8pt;margin-top:-2.85pt;width:9.35pt;height:11.5pt;z-index:25181388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DD5DF5" w:rsidRPr="00CF4FD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D5DF5" w:rsidRPr="00CF4FD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DD5DF5" w:rsidRPr="00987F4A" w:rsidTr="00C60023">
        <w:tc>
          <w:tcPr>
            <w:tcW w:w="675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2.1.9</w:t>
            </w:r>
          </w:p>
        </w:tc>
        <w:tc>
          <w:tcPr>
            <w:tcW w:w="6237" w:type="dxa"/>
          </w:tcPr>
          <w:p w:rsidR="00DD5DF5" w:rsidRPr="003044A3" w:rsidRDefault="00DD5DF5" w:rsidP="00DD5DF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44A3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Merge w:val="restart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6237" w:type="dxa"/>
            <w:vMerge w:val="restart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709" w:type="dxa"/>
            <w:vMerge w:val="restart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Направлен</w:t>
            </w:r>
          </w:p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>&lt;*&gt;</w:t>
            </w:r>
          </w:p>
        </w:tc>
        <w:tc>
          <w:tcPr>
            <w:tcW w:w="4961" w:type="dxa"/>
            <w:gridSpan w:val="7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2126" w:type="dxa"/>
            <w:vMerge w:val="restart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Соисполнитель, ответственный за выполнение показателя</w:t>
            </w:r>
          </w:p>
        </w:tc>
      </w:tr>
      <w:tr w:rsidR="00DD5DF5" w:rsidRPr="00987F4A" w:rsidTr="0030682D">
        <w:tc>
          <w:tcPr>
            <w:tcW w:w="675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Отчетный 2020 год</w:t>
            </w:r>
          </w:p>
        </w:tc>
        <w:tc>
          <w:tcPr>
            <w:tcW w:w="709" w:type="dxa"/>
            <w:vMerge w:val="restart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Текущий 2021</w:t>
            </w:r>
          </w:p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543" w:type="dxa"/>
            <w:gridSpan w:val="5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26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DF5" w:rsidRPr="00987F4A" w:rsidTr="0030682D">
        <w:tc>
          <w:tcPr>
            <w:tcW w:w="675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DD5DF5" w:rsidRPr="00987F4A" w:rsidRDefault="00DD5DF5" w:rsidP="00DD5DF5">
            <w:pPr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DD5DF5" w:rsidRPr="00987F4A" w:rsidRDefault="00DD5DF5" w:rsidP="00DD5DF5">
            <w:pPr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2126" w:type="dxa"/>
            <w:vMerge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DF5" w:rsidRPr="00987F4A" w:rsidTr="0030682D">
        <w:tc>
          <w:tcPr>
            <w:tcW w:w="675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883" w:type="dxa"/>
            <w:gridSpan w:val="11"/>
          </w:tcPr>
          <w:p w:rsidR="00DD5DF5" w:rsidRPr="007B3385" w:rsidRDefault="00DD5DF5" w:rsidP="00DD5DF5">
            <w:pPr>
              <w:outlineLvl w:val="0"/>
              <w:rPr>
                <w:rFonts w:ascii="Times New Roman" w:hAnsi="Times New Roman"/>
              </w:rPr>
            </w:pPr>
            <w:r w:rsidRPr="003B5861">
              <w:rPr>
                <w:rFonts w:ascii="Times New Roman" w:hAnsi="Times New Roman"/>
                <w:sz w:val="18"/>
                <w:szCs w:val="18"/>
              </w:rPr>
              <w:t>Задача 2.  Достижение современного качества дошкольного образования, учебных результатов и результатов социализации.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3.1.1</w:t>
            </w:r>
          </w:p>
        </w:tc>
        <w:tc>
          <w:tcPr>
            <w:tcW w:w="6237" w:type="dxa"/>
          </w:tcPr>
          <w:p w:rsidR="00DD5DF5" w:rsidRPr="00E61918" w:rsidRDefault="00DD5DF5" w:rsidP="00DD5DF5">
            <w:pPr>
              <w:pStyle w:val="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rStyle w:val="85pt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DD5DF5" w:rsidRPr="00987F4A" w:rsidRDefault="00DF1E2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145" type="#_x0000_t68" style="position:absolute;left:0;text-align:left;margin-left:12.8pt;margin-top:-2.85pt;width:9.35pt;height:11.5pt;z-index:251814912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3.1.2</w:t>
            </w:r>
          </w:p>
        </w:tc>
        <w:tc>
          <w:tcPr>
            <w:tcW w:w="6237" w:type="dxa"/>
          </w:tcPr>
          <w:p w:rsidR="00DD5DF5" w:rsidRPr="00E61918" w:rsidRDefault="00DD5DF5" w:rsidP="00DD5DF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jc w:val="center"/>
              <w:rPr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Pr="00987F4A" w:rsidRDefault="00DF1E2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146" type="#_x0000_t68" style="position:absolute;left:0;text-align:left;margin-left:12.8pt;margin-top:-2.85pt;width:9.35pt;height:11.5pt;z-index:251815936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3.1.3</w:t>
            </w:r>
          </w:p>
        </w:tc>
        <w:tc>
          <w:tcPr>
            <w:tcW w:w="6237" w:type="dxa"/>
          </w:tcPr>
          <w:p w:rsidR="00DD5DF5" w:rsidRPr="00E61918" w:rsidRDefault="00DD5DF5" w:rsidP="00DD5DF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85pt"/>
                <w:rFonts w:eastAsiaTheme="minorHAnsi"/>
              </w:rPr>
              <w:t>Доля организаций, реализующих программы начального, основного и среднего общего образования, реализующие общеобразовательные программы в сетевой форме, в общем количестве таких организаций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jc w:val="center"/>
              <w:rPr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Pr="00987F4A" w:rsidRDefault="00DF1E2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147" type="#_x0000_t68" style="position:absolute;left:0;text-align:left;margin-left:12.8pt;margin-top:-2.85pt;width:9.35pt;height:11.5pt;z-index:251816960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DD5DF5" w:rsidRPr="00987F4A" w:rsidTr="007B6E69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3.1.4</w:t>
            </w:r>
          </w:p>
        </w:tc>
        <w:tc>
          <w:tcPr>
            <w:tcW w:w="6237" w:type="dxa"/>
          </w:tcPr>
          <w:p w:rsidR="00DD5DF5" w:rsidRPr="00E61918" w:rsidRDefault="00DD5DF5" w:rsidP="00DD5DF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85pt"/>
                <w:rFonts w:eastAsiaTheme="minorHAnsi"/>
              </w:rPr>
              <w:t>Доля учителей в возрасте до 35 лет, вовлеченных в различные формы поддержки и сопровождения в первые три года работы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jc w:val="center"/>
              <w:rPr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Pr="00987F4A" w:rsidRDefault="00DF1E2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149" type="#_x0000_t68" style="position:absolute;left:0;text-align:left;margin-left:12.8pt;margin-top:-2.85pt;width:9.35pt;height:11.5pt;z-index:25181900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7B6E6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7B6E6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DF5" w:rsidRPr="007B6E6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7B6E6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7B6E6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7B6E6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DF5" w:rsidRPr="007B6E69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DD5DF5" w:rsidRPr="00987F4A" w:rsidTr="00166F0A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3.1.5</w:t>
            </w:r>
          </w:p>
        </w:tc>
        <w:tc>
          <w:tcPr>
            <w:tcW w:w="6237" w:type="dxa"/>
          </w:tcPr>
          <w:p w:rsidR="00DD5DF5" w:rsidRPr="00E61918" w:rsidRDefault="00DD5DF5" w:rsidP="00DD5DF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85pt"/>
                <w:rFonts w:eastAsiaTheme="minorHAnsi"/>
              </w:rPr>
              <w:t>Доля детей, охваченных дополнительными общеобразовательными программами технической и естественнонаучной направленности в системе образования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jc w:val="center"/>
              <w:rPr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Pr="00987F4A" w:rsidRDefault="00DF1E2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148" type="#_x0000_t68" style="position:absolute;left:0;text-align:left;margin-left:12.8pt;margin-top:-2.85pt;width:9.35pt;height:11.5pt;z-index:251817984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DD5DF5" w:rsidRPr="00987F4A" w:rsidTr="00C60023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883" w:type="dxa"/>
            <w:gridSpan w:val="11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61918">
              <w:rPr>
                <w:rFonts w:ascii="Times New Roman" w:hAnsi="Times New Roman"/>
                <w:sz w:val="18"/>
                <w:szCs w:val="18"/>
              </w:rPr>
              <w:t>. Обеспечение организованного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питания,</w:t>
            </w:r>
            <w:r w:rsidRPr="00E61918">
              <w:rPr>
                <w:rFonts w:ascii="Times New Roman" w:hAnsi="Times New Roman"/>
                <w:sz w:val="18"/>
                <w:szCs w:val="18"/>
              </w:rPr>
              <w:t xml:space="preserve"> отдыха и оздоровления детей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4.1.1</w:t>
            </w:r>
          </w:p>
        </w:tc>
        <w:tc>
          <w:tcPr>
            <w:tcW w:w="6237" w:type="dxa"/>
          </w:tcPr>
          <w:p w:rsidR="00DD5DF5" w:rsidRPr="00E61918" w:rsidRDefault="00DD5DF5" w:rsidP="00DD5DF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категорий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pStyle w:val="10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E61918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4.1.2</w:t>
            </w:r>
          </w:p>
        </w:tc>
        <w:tc>
          <w:tcPr>
            <w:tcW w:w="6237" w:type="dxa"/>
            <w:vAlign w:val="center"/>
          </w:tcPr>
          <w:p w:rsidR="00DD5DF5" w:rsidRPr="00E61918" w:rsidRDefault="00DD5DF5" w:rsidP="00DD5DF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 xml:space="preserve">Число детей отдохнувших в оздоровительных учреждениях с дневным пребыванием, организованных на базе образовательных  учреждений муниципального образования 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  <w:r w:rsidRPr="00E61918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4.1.3</w:t>
            </w:r>
          </w:p>
        </w:tc>
        <w:tc>
          <w:tcPr>
            <w:tcW w:w="6237" w:type="dxa"/>
          </w:tcPr>
          <w:p w:rsidR="00DD5DF5" w:rsidRPr="00E61918" w:rsidRDefault="00DD5DF5" w:rsidP="00DD5DF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Доля обучающихся, обеспеченных организованным питанием.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pStyle w:val="10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E61918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4.1.4</w:t>
            </w:r>
          </w:p>
        </w:tc>
        <w:tc>
          <w:tcPr>
            <w:tcW w:w="6237" w:type="dxa"/>
          </w:tcPr>
          <w:p w:rsidR="00DD5DF5" w:rsidRPr="00E61918" w:rsidRDefault="00DD5DF5" w:rsidP="00DD5DF5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4.1.5</w:t>
            </w:r>
          </w:p>
        </w:tc>
        <w:tc>
          <w:tcPr>
            <w:tcW w:w="6237" w:type="dxa"/>
          </w:tcPr>
          <w:p w:rsidR="00DD5DF5" w:rsidRPr="00E61918" w:rsidRDefault="00DD5DF5" w:rsidP="00DD5DF5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Доля обучающихся, получающих начальное общее, основное общее и среднее общее образование в общеобразовательных организациях, относящихся к льготным категориям, получающих бесплатное двухразовое горячее питание,  к общему количеству обучающихся указанной категории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DD5DF5" w:rsidRPr="00987F4A" w:rsidTr="0030682D">
        <w:tc>
          <w:tcPr>
            <w:tcW w:w="675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4.1.6</w:t>
            </w:r>
          </w:p>
        </w:tc>
        <w:tc>
          <w:tcPr>
            <w:tcW w:w="6237" w:type="dxa"/>
          </w:tcPr>
          <w:p w:rsidR="00DD5DF5" w:rsidRPr="00E61918" w:rsidRDefault="00DD5DF5" w:rsidP="00DD5DF5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обучающихся, получающих начальное общее образование, обеспеченных бесплатным цельным молоком либо питьевым молоком </w:t>
            </w:r>
          </w:p>
        </w:tc>
        <w:tc>
          <w:tcPr>
            <w:tcW w:w="709" w:type="dxa"/>
            <w:vAlign w:val="center"/>
          </w:tcPr>
          <w:p w:rsidR="00DD5DF5" w:rsidRPr="00E61918" w:rsidRDefault="00DD5DF5" w:rsidP="00DD5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D5DF5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DD5DF5" w:rsidRPr="00987F4A" w:rsidRDefault="00DD5DF5" w:rsidP="00DD5D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</w:tbl>
    <w:p w:rsidR="007644A9" w:rsidRDefault="007644A9" w:rsidP="00764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023" w:rsidRDefault="00C60023" w:rsidP="00764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3356" w:rsidRPr="00CA6019" w:rsidRDefault="00453C5C" w:rsidP="00D02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="00CA6019" w:rsidRPr="00CA6019">
        <w:rPr>
          <w:rFonts w:ascii="Times New Roman" w:hAnsi="Times New Roman"/>
          <w:sz w:val="24"/>
          <w:szCs w:val="24"/>
        </w:rPr>
        <w:t>.</w:t>
      </w:r>
      <w:r w:rsidRPr="003044A3">
        <w:rPr>
          <w:rFonts w:ascii="Times New Roman" w:hAnsi="Times New Roman"/>
          <w:sz w:val="24"/>
          <w:szCs w:val="24"/>
        </w:rPr>
        <w:t>2</w:t>
      </w:r>
      <w:r w:rsidR="00B83356" w:rsidRPr="00CA6019">
        <w:rPr>
          <w:rFonts w:ascii="Times New Roman" w:hAnsi="Times New Roman"/>
          <w:sz w:val="24"/>
          <w:szCs w:val="24"/>
        </w:rPr>
        <w:t>. Перечень программных мероприятий</w:t>
      </w:r>
      <w:r w:rsidR="00CA6019" w:rsidRPr="00CA6019">
        <w:rPr>
          <w:rFonts w:ascii="Times New Roman" w:hAnsi="Times New Roman"/>
          <w:sz w:val="24"/>
          <w:szCs w:val="24"/>
        </w:rPr>
        <w:t xml:space="preserve"> Подпрограммы 1</w:t>
      </w:r>
      <w:r w:rsidR="00CA6019" w:rsidRPr="00CA6019">
        <w:rPr>
          <w:rFonts w:ascii="Times New Roman" w:hAnsi="Times New Roman"/>
          <w:b/>
          <w:sz w:val="24"/>
          <w:szCs w:val="24"/>
        </w:rPr>
        <w:t>«Развитие дошкольного, общего и дополнительного образования детей».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1"/>
        <w:gridCol w:w="2470"/>
        <w:gridCol w:w="954"/>
        <w:gridCol w:w="896"/>
        <w:gridCol w:w="1116"/>
        <w:gridCol w:w="942"/>
        <w:gridCol w:w="1063"/>
        <w:gridCol w:w="1010"/>
        <w:gridCol w:w="808"/>
        <w:gridCol w:w="2235"/>
        <w:gridCol w:w="1728"/>
      </w:tblGrid>
      <w:tr w:rsidR="00091225" w:rsidTr="009844FA">
        <w:trPr>
          <w:trHeight w:val="416"/>
          <w:tblHeader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0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091225" w:rsidTr="009844FA">
        <w:trPr>
          <w:trHeight w:val="427"/>
          <w:tblHeader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ВБС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9844FA">
        <w:trPr>
          <w:trHeight w:val="288"/>
          <w:tblHeader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91225" w:rsidTr="00091225">
        <w:trPr>
          <w:trHeight w:val="52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Цель: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создание в системе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детей.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№1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«Развитие дошкольного, общего и дополнительного образования детей»</w:t>
            </w:r>
          </w:p>
        </w:tc>
      </w:tr>
      <w:tr w:rsidR="00091225" w:rsidTr="00091225">
        <w:trPr>
          <w:trHeight w:val="3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1: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Обеспечение государственных гарантий общедоступности и бесплатности дошкольного, общего образования и равного доступа к услугам дополнительного образования детей.</w:t>
            </w:r>
          </w:p>
        </w:tc>
      </w:tr>
      <w:tr w:rsidR="00091225" w:rsidTr="00091225">
        <w:trPr>
          <w:trHeight w:val="516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Обеспечение предоставления услуг в сфере дошкольного образования (в т.ч. областной бюджет в части реализации ЗМО "О региональных нормативах финансового обеспечения образовательной деятельности муниципальных дошкольных образовательных организаций")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1 208 541,80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359 537,10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849 004,70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~Ч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исленность воспитанников дошкольных образовательных организаций (среднегодовая). </w:t>
            </w: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~О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муниципального образования.  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 (ДОО)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238 510,20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71 747,50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166 762,70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50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242 507,90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71 947,40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170 560,50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44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242 507,90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71 947,40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170 560,50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456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242 507,90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71 947,40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170 560,50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54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242 507,90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71 947,40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170 560,50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7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минимального размера оплаты труда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129 010,50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30 575,50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98 435,00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 (ДОО)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25 802,10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6 115,10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19 687,00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25 802,10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6 115,10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19 687,00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25 802,10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6 115,10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19 687,00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25 802,10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6 115,10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19 687,00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19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25 802,10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6 115,10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19 687,00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Компенсация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38385,5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38385,5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9844FA" w:rsidRDefault="00091225" w:rsidP="009B59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 (ДОО)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7677,1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7 677,10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7677,1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7 677,10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7677,1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7 677,10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7677,1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7 677,10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197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7677,1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7 677,10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36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1.1.3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Расходы, связанные с выплатой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959,50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959,50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9844FA" w:rsidRDefault="00091225" w:rsidP="000912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 (ДОО)</w:t>
            </w:r>
          </w:p>
        </w:tc>
      </w:tr>
      <w:tr w:rsidR="00091225" w:rsidTr="00091225">
        <w:trPr>
          <w:trHeight w:val="32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191,9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191,90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34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191,9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191,90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36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191,9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191,90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372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191,9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191,90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3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191,9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191,90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предоставления услуг в сфере общего образования (в т.ч. областной бюджет в части реализации ЗМО "О региональных нормативах финансового обеспечения образовательной деятельности в Мурманской области")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1 051 089,30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153 995,10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897 094,20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~Ч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исленность учащихся по программам общего образования в общеобразовательных организациях (среднегодовая).                                    </w:t>
            </w: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~О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>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Мурманской области.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 (ОО)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208 717,70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31 271,50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177 446,20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210 592,90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30 680,90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179 912,00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210 592,90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30 680,90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179 912,00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210 592,90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30 680,90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179 912,00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102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210 592,90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30 680,90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179 912,00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79956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3476,5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76479,5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~Д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 (ОО)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15991,2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695,30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15 295,90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15991,2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695,30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15 295,90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15991,2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695,30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15 295,90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15991,2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695,30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15 295,90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32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15991,2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695,30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15 295,90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7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закона Мурманской области  "О предоставлении льготного проезда на городском </w:t>
            </w: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электрическом и автомобильном транспорте общего пользования обучающимся и студентам государственных областных и муниципальных образовательных учреждений Мурманской области"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242,5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242,5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9B5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отдел образования, ОО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1476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предоставления услуг в сфере дополнительного образования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68 518,10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68 518,10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6B62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~Ч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>исленность обучающихся в организаци</w:t>
            </w:r>
            <w:r w:rsidR="006B6215">
              <w:rPr>
                <w:rFonts w:ascii="Times New Roman" w:hAnsi="Times New Roman"/>
                <w:sz w:val="18"/>
                <w:szCs w:val="18"/>
              </w:rPr>
              <w:t>ях  дополнительного образования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>, подведомственных  отделу образования.</w:t>
            </w: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~Д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>оля детей в возрасте от 5-18 лет, охваченных дополнительным образованием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МБОУ ДО ДДТ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12 803,30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12 803,30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13 928,70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13 928,70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13 928,70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13 928,70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13 928,70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13 928,70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40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13 928,70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13 928,70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На обеспечение</w:t>
            </w: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сохранения заработной платы  работников муниципальных учреждений образования, культуры, физической культуры и спорта на уровне, установленном  указами Президента Российской Федерации 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16 870,50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3 998,50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12 872,00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~О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>тношение средней заработной платы педагогических работников учреждений дополнительного образования к средней заработной плате учителей муниципального образования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МБОУ ДО ДДТ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3 374,10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799,70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2 574,40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3 374,10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799,70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2 574,40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3 374,10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799,70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2 574,40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3 374,10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799,70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2 574,40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471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3 374,10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799,70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2 574,40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минимального размера оплаты труда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4 070,00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964,50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3 105,50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МБОУ ДО ДДТ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814,00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192,90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621,10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814,00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192,90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621,10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814,00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192,90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621,10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814,00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192,90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621,10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485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814,00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192,90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621,10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</w:t>
            </w: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27122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27122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~Д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оля детей в возрасте от 5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                                                            </w:t>
            </w: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~Д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 (%)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образования 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5424,4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5424,4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5424,4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5424,4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5424,4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5424,4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5424,4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5424,4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146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5424,4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5424,4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задаче 1        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2 624 765,70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644 710,80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1 903 575,40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76 479,50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519 354,50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128 354,40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375 704,20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15 295,90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526 352,80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129 089,10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381 967,80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15 295,90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526 352,80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129 089,10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381 967,80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15 295,90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526 352,80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129 089,10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381 967,80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15 295,90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526 352,80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129 089,10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381 967,80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15 295,90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7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Задача 2: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>Достижение современного качества дошкольного образования, учебных результатов и результатов социализации</w:t>
            </w:r>
          </w:p>
        </w:tc>
      </w:tr>
      <w:tr w:rsidR="00091225" w:rsidTr="00091225">
        <w:trPr>
          <w:trHeight w:val="26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33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Организация и проведение </w:t>
            </w:r>
            <w:r w:rsidR="00CB38D8"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мероприятий,</w:t>
            </w: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направленных на выявление и поддержку талантливых детей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~У</w:t>
            </w: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    </w:t>
            </w:r>
            <w:r w:rsidRPr="000912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~ Д</w:t>
            </w: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оля детей, охваченных дополнительными общеобразовательными программами технической и естественнонаучной направленности в системе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Конкурсные мероприятия для родителей, детей раннего возраста.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Тематические фестивали совместного творчества детского сада и семьи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2.1.3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Фестиваль детских открытий "Звездочки"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2.1.4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Городская олимпиада младших школьников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2.1.5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Муниципальный этап всероссийской олимпиады школьников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2.1.6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Обеспечение участия победителей и призеров муниципальных мероприятий в региональных, всероссийских и международных интеллектуальных и творческих мероприятиях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44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2.1.7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Муниципальная научно-практическая конференция «Шаг в будущее»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2.1.8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Мероприятия, направленные на развитие внутреннего туризма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среди школьников,  движения КВН, движения "Что? Где? Когда?" в рамках региональных проектов 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2.1.9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Организация и проведение Турнира им. М.В. Ломоносова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2.1.10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Мероприятия, по осуществлению просветительской деятельности в области русского языка, литературы и культуры России: День русского языка, Пушкинская Декада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56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2.1.11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Мероприятия, направленные на развитие интел</w:t>
            </w:r>
            <w:r w:rsidR="009B5974">
              <w:rPr>
                <w:rFonts w:ascii="Times New Roman" w:hAnsi="Times New Roman"/>
                <w:sz w:val="18"/>
                <w:szCs w:val="18"/>
              </w:rPr>
              <w:t>л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>ектуальных и творческих способностей детей, в том числе в соответствии с Календарем всероссийских массовых мероприятий с обучающимися.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62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2.1.11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Региональные математические игр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175,000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175,000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41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33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Совершенствование учительского корпуса, обеспечение дальнейшего развития системы повышения квалификации работников образования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~Д</w:t>
            </w: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оля учителей в возрасте до 35 лет, вовлеченных в различные формы поддержки и сопровождения в первые три года работы                    </w:t>
            </w:r>
            <w:r w:rsidRPr="000912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~Д</w:t>
            </w: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оля организаций, реализующих программы начального, основного и среднего общего образования, реализующие общеобразовательные программы в сетевой форме, в общем количестве таких организаций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2.2.1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Обеспечение взаимодействия,  обмена опытом и распространения лучших практик достижения школами, работающими со сложным контингентом обучающихся, высоких образовательных результатов, в т.ч с использованием дистанционных технологий. 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432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2.2.2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Проведение конкурсов профессионального мастерства педагогических работников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2.2.3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работников образования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(МБОУ ДО ДДТ - все работники; остальные учреждения - только непедагогические)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2.2.4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Проведение мероприятий, посвящённых празднованию Дня дошкольного работника, Дня Учителя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47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модернизации и устойчивого развития системы воспитания и дополнительного образования детей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2.3.1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Мероприятия, направленные на развитие детских объединений в организациях общего </w:t>
            </w:r>
            <w:r w:rsidR="00CB38D8" w:rsidRPr="00091225">
              <w:rPr>
                <w:rFonts w:ascii="Times New Roman" w:hAnsi="Times New Roman"/>
                <w:sz w:val="18"/>
                <w:szCs w:val="18"/>
              </w:rPr>
              <w:t>и дополнительного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образования детей: «Российское движение школьников», «ЮНАРМИЯ», волонтерского движения,  ЮИДД, «Эколята – Дошколята», «Эколята», «Молодые защитники Природы» 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5640C8" w:rsidRDefault="00091225" w:rsidP="009B5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5640C8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5640C8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5640C8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5640C8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CB38D8">
        <w:trPr>
          <w:trHeight w:val="83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5640C8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2.3.2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Проведение мероприятий гражданско-патриотической направленности (социальное проектирование, конкурсы патриотической тематики, военно-спортивная игра «Орлёнок»)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5640C8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CB38D8">
        <w:trPr>
          <w:trHeight w:val="347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B3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B3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2.3.3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Участие в </w:t>
            </w:r>
            <w:r w:rsidR="00CB38D8" w:rsidRPr="00091225">
              <w:rPr>
                <w:rFonts w:ascii="Times New Roman" w:hAnsi="Times New Roman"/>
                <w:sz w:val="18"/>
                <w:szCs w:val="18"/>
              </w:rPr>
              <w:t>мероприятиях по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формированию гражданско- патриотического и духовно-нравственного воспитания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обучающихся и воспитанников регионального уровня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2.3.4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правонарушений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2.3.5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Организация мероприятий по профилактике употребления наркотических, психотропных веществ, алкоголя, </w:t>
            </w:r>
            <w:proofErr w:type="spellStart"/>
            <w:r w:rsidRPr="00091225">
              <w:rPr>
                <w:rFonts w:ascii="Times New Roman" w:hAnsi="Times New Roman"/>
                <w:sz w:val="18"/>
                <w:szCs w:val="18"/>
              </w:rPr>
              <w:t>табакокурения</w:t>
            </w:r>
            <w:proofErr w:type="spellEnd"/>
            <w:r w:rsidRPr="00091225">
              <w:rPr>
                <w:rFonts w:ascii="Times New Roman" w:hAnsi="Times New Roman"/>
                <w:sz w:val="18"/>
                <w:szCs w:val="18"/>
              </w:rPr>
              <w:t xml:space="preserve"> среди несовершеннолетних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2.3.6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Культурно-массовые мероприятия, направленные на развитие способностей к занятиям физической культурой и спортом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215,000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215,000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2.3.7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Новогодние подарки для детей из малообеспеченных семей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1400,000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1400,000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2.3.8.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Трудоустройство подростков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3000,000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3000,000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Отдел образования,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подведомственные учреждения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задаче 2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8265,000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8265,000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1653,000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1653,000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1653,000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1653,000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1653,000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1653,000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1653,000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1653,000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1653,000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1653,000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7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3</w:t>
            </w:r>
            <w:r w:rsidRPr="002D2D40">
              <w:rPr>
                <w:rFonts w:ascii="Times New Roman" w:hAnsi="Times New Roman"/>
                <w:sz w:val="18"/>
                <w:szCs w:val="18"/>
              </w:rPr>
              <w:t>: Развитие муниципальной системы оценки качества дошкольного и общего образования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Создание условий для проведения государственной (итоговой) аттестации обучающихся, освоивших основные общеобразовательные программы основного общего образования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организаций, не сдавших основной государственный экзамен в общей численности выпускников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6B2BC6">
        <w:trPr>
          <w:trHeight w:val="262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Создание условий для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6B2BC6">
        <w:trPr>
          <w:trHeight w:val="34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Осуществление мониторинговых и диагностических мероприятий по комплексной оценке учебных и внеучебных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достижений обучающихся, их готовности к обучению на всех ступенях общего образования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задаче 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Задача </w:t>
            </w:r>
            <w:r w:rsidR="006B2BC6"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4: Обеспечение</w:t>
            </w: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организованного отдыха и оздоровления детей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Организация отдыха детей Мурманской области в оздоровительных учреждениях с дневным пребыванием, организованных на базе муниципальных учреждений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20561,500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12500,000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8061,500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r w:rsidR="006B2BC6" w:rsidRPr="00091225">
              <w:rPr>
                <w:rFonts w:ascii="Times New Roman" w:hAnsi="Times New Roman"/>
                <w:sz w:val="18"/>
                <w:szCs w:val="18"/>
              </w:rPr>
              <w:t>детей,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отдохнувших в оздоровительных учреждениях с дневным пребыванием, организованных на базе </w:t>
            </w:r>
            <w:r w:rsidR="006B2BC6" w:rsidRPr="00091225">
              <w:rPr>
                <w:rFonts w:ascii="Times New Roman" w:hAnsi="Times New Roman"/>
                <w:sz w:val="18"/>
                <w:szCs w:val="18"/>
              </w:rPr>
              <w:t>образовательных учреждений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Отдел образования, ОО, МБУ ИМ КРО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4112,300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1612,300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4112,300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1612,300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4112,300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1612,300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4112,300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1612,300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6B2BC6">
        <w:trPr>
          <w:trHeight w:val="419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4112,300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1612,300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Сопровождение обучающихся в загородные оздоровительные лагеря, за пределами Мурманской области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Доля детей, отдохнувших и оздоровленных детей в возрасте от 6 до 18 лет в оздоровительных учреждениях, от общего количества детей данной возрастной категорий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Отдел образования, ОО, МБУО ИМ КРО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Оказание единовременной материальной помощи гражданам, оказавшимся в трудной жизненной ситуации: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br/>
              <w:t>- оплата расходов по организации оздоровительной кампании детей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1100,000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1100,000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Доля детей, отдохнувших и оздоровленных детей в возрасте от 6 до 18 лет в оздоровительных учреждениях, от общего количества детей данной возрастной категорий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Отдел образования, ОО 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6B2BC6">
        <w:trPr>
          <w:trHeight w:val="37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4.4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Обеспечение бесплатным питанием отдельных категорий обучающихся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23575,600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23575,600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Доля обучающихся, обеспеченных организованным питанием.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Отдел образования, ОО, МБУ КХЭО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4576,400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4 576,400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4749,800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4 749,800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4749,800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4 749,800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4749,800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4 749,800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4749,800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4 749,800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Организация бесплатного горячего питания  обучающихся </w:t>
            </w: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льготной категории,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получающих </w:t>
            </w: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начальное общее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образование в  муниципальных образовательных организациях  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6939,200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139,000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6800,200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Доля обучающихся, получающих начальное общее, основное общее и среднее общее образование в общеобразовательных организациях, относящихся к льготным категориям, получающих бесплатное двухразовое горячее питание,  к общему количеству обучающихся указанной категории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Отдел образования, ОО, МБУ КХЭО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1290,800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25,800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1 265,000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1412,100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28,300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1 383,800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1412,100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28,300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1 383,800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1412,100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28,300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1 383,800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6B2BC6">
        <w:trPr>
          <w:trHeight w:val="68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1412,100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28,300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6B2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1 383,800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Организация бесплатного </w:t>
            </w: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одноразового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горячего питания обучающихся, получающих  начальное общее  образование в муниципальных образовательных организациях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62438,000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1249,000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17745,000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43444,000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Отдел образования, ОО, МБУ КХЭО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12487,600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249,800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3 549,000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8 688,800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12487,600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249,800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3 549,000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8 688,800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12487,600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249,800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3 549,000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8 688,800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12487,600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249,800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3 549,000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8 688,800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C777ED">
        <w:trPr>
          <w:trHeight w:val="68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12487,600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249,800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3 549,000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8 688,800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Обеспечение бесплатным цельным молоком либо питьевым молоком обучающихся 1-4 классов общеобразовательных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5199,500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2262,500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2937,000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Доля обучающихся, получающих начальное общее образование, обеспеченных бесплатным цельным молоком либо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питьевым молоком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образования, ОО, МБУ КХЭО</w:t>
            </w:r>
          </w:p>
        </w:tc>
      </w:tr>
      <w:tr w:rsidR="00091225" w:rsidTr="00C777ED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1039,900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452,500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587,400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C777ED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1039,900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452,500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587,400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C777ED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1039,900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452,500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587,400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C777ED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1039,900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452,500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587,400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C777ED">
        <w:trPr>
          <w:trHeight w:val="68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1039,900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452,500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587,400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C7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задаче 4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120163,800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17600,500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59119,300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43444,000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23797,000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3518,100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11590,100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8688,800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24091,700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3520,600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11882,300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8688,800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24091,700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3520,600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11882,300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8688,800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24091,700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3520,600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11882,300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8688,800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24091,700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3520,600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11882,300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8688,800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подпрограмме 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2753444,500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670826,300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1962694,700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119923,500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544854,500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133575,500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387294,300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23984,700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552147,500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134312,700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393850,100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23984,700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552147,500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134312,700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393850,100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23984,700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552147,500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134312,700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393850,100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23984,700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552147,500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134312,700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393850,100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23984,700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6019" w:rsidRPr="00CA6019" w:rsidRDefault="00D02684" w:rsidP="00306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A6019" w:rsidRPr="00CA6019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="00453C5C">
        <w:rPr>
          <w:rFonts w:ascii="Times New Roman" w:hAnsi="Times New Roman"/>
          <w:sz w:val="24"/>
          <w:szCs w:val="24"/>
          <w:lang w:val="en-US"/>
        </w:rPr>
        <w:t>I</w:t>
      </w:r>
      <w:r w:rsidR="00CA6019" w:rsidRPr="00CA6019">
        <w:rPr>
          <w:rFonts w:ascii="Times New Roman" w:hAnsi="Times New Roman"/>
          <w:sz w:val="24"/>
          <w:szCs w:val="24"/>
        </w:rPr>
        <w:t>.</w:t>
      </w:r>
      <w:r w:rsidR="00453C5C" w:rsidRPr="003044A3">
        <w:rPr>
          <w:rFonts w:ascii="Times New Roman" w:hAnsi="Times New Roman"/>
          <w:sz w:val="24"/>
          <w:szCs w:val="24"/>
        </w:rPr>
        <w:t>3</w:t>
      </w:r>
      <w:r w:rsidR="00B83356" w:rsidRPr="00CA6019">
        <w:rPr>
          <w:rFonts w:ascii="Times New Roman" w:hAnsi="Times New Roman"/>
          <w:sz w:val="24"/>
          <w:szCs w:val="24"/>
        </w:rPr>
        <w:t xml:space="preserve">. Обоснование ресурсного обеспечения </w:t>
      </w:r>
      <w:r w:rsidR="00CA6019" w:rsidRPr="00CA6019">
        <w:rPr>
          <w:rFonts w:ascii="Times New Roman" w:hAnsi="Times New Roman"/>
          <w:sz w:val="24"/>
          <w:szCs w:val="24"/>
        </w:rPr>
        <w:t>Подпрограммы 1</w:t>
      </w:r>
      <w:r w:rsidR="00CA6019" w:rsidRPr="00CA6019">
        <w:rPr>
          <w:rFonts w:ascii="Times New Roman" w:hAnsi="Times New Roman"/>
          <w:b/>
          <w:sz w:val="24"/>
          <w:szCs w:val="24"/>
        </w:rPr>
        <w:t>«Развитие дошкольного, общего и дополнительного образования детей».</w:t>
      </w:r>
    </w:p>
    <w:tbl>
      <w:tblPr>
        <w:tblStyle w:val="a3"/>
        <w:tblW w:w="12687" w:type="dxa"/>
        <w:tblLook w:val="04A0"/>
      </w:tblPr>
      <w:tblGrid>
        <w:gridCol w:w="5070"/>
        <w:gridCol w:w="1545"/>
        <w:gridCol w:w="1549"/>
        <w:gridCol w:w="1506"/>
        <w:gridCol w:w="1506"/>
        <w:gridCol w:w="1511"/>
      </w:tblGrid>
      <w:tr w:rsidR="00B83356" w:rsidTr="0030682D">
        <w:tc>
          <w:tcPr>
            <w:tcW w:w="5070" w:type="dxa"/>
            <w:vMerge w:val="restart"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vMerge w:val="restart"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 xml:space="preserve">Всего,  </w:t>
            </w:r>
            <w:r w:rsidRPr="00514556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6072" w:type="dxa"/>
            <w:gridSpan w:val="4"/>
          </w:tcPr>
          <w:p w:rsidR="00B83356" w:rsidRPr="00514556" w:rsidRDefault="00B83356" w:rsidP="00B8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В том числе за счет средств, тыс. руб.</w:t>
            </w:r>
          </w:p>
        </w:tc>
      </w:tr>
      <w:tr w:rsidR="00B83356" w:rsidTr="0030682D">
        <w:tc>
          <w:tcPr>
            <w:tcW w:w="5070" w:type="dxa"/>
            <w:vMerge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МБ</w:t>
            </w:r>
          </w:p>
        </w:tc>
        <w:tc>
          <w:tcPr>
            <w:tcW w:w="1506" w:type="dxa"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ОБ</w:t>
            </w:r>
          </w:p>
        </w:tc>
        <w:tc>
          <w:tcPr>
            <w:tcW w:w="1506" w:type="dxa"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ФБ</w:t>
            </w:r>
          </w:p>
        </w:tc>
        <w:tc>
          <w:tcPr>
            <w:tcW w:w="1511" w:type="dxa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ВБС</w:t>
            </w:r>
          </w:p>
        </w:tc>
      </w:tr>
      <w:tr w:rsidR="00B83356" w:rsidTr="0030682D">
        <w:tc>
          <w:tcPr>
            <w:tcW w:w="5070" w:type="dxa"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  <w:vAlign w:val="center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B83356" w:rsidRPr="00514556" w:rsidRDefault="00B83356" w:rsidP="00B83356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6</w:t>
            </w:r>
          </w:p>
        </w:tc>
      </w:tr>
      <w:tr w:rsidR="00B83356" w:rsidTr="0030682D">
        <w:tc>
          <w:tcPr>
            <w:tcW w:w="5070" w:type="dxa"/>
          </w:tcPr>
          <w:p w:rsidR="00B83356" w:rsidRPr="00514556" w:rsidRDefault="00B83356" w:rsidP="0051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 </w:t>
            </w:r>
            <w:r w:rsidR="00C777ED" w:rsidRPr="00514556">
              <w:rPr>
                <w:rFonts w:ascii="Times New Roman" w:hAnsi="Times New Roman"/>
                <w:sz w:val="24"/>
                <w:szCs w:val="24"/>
              </w:rPr>
              <w:t xml:space="preserve">1:  </w:t>
            </w:r>
          </w:p>
        </w:tc>
        <w:tc>
          <w:tcPr>
            <w:tcW w:w="1545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2753444,500</w:t>
            </w:r>
          </w:p>
        </w:tc>
        <w:tc>
          <w:tcPr>
            <w:tcW w:w="1549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670826,300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1962694,700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119923,500</w:t>
            </w:r>
          </w:p>
        </w:tc>
        <w:tc>
          <w:tcPr>
            <w:tcW w:w="1511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B83356" w:rsidTr="0030682D">
        <w:tc>
          <w:tcPr>
            <w:tcW w:w="5070" w:type="dxa"/>
          </w:tcPr>
          <w:p w:rsidR="00B83356" w:rsidRPr="00514556" w:rsidRDefault="0030682D" w:rsidP="003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="00C777ED">
              <w:rPr>
                <w:rFonts w:ascii="Times New Roman" w:hAnsi="Times New Roman"/>
                <w:sz w:val="24"/>
                <w:szCs w:val="24"/>
              </w:rPr>
              <w:t xml:space="preserve">годам </w:t>
            </w:r>
            <w:r w:rsidR="00C777ED" w:rsidRPr="0051455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545" w:type="dxa"/>
          </w:tcPr>
          <w:p w:rsidR="00B83356" w:rsidRPr="00514556" w:rsidRDefault="00B83356" w:rsidP="00B8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83356" w:rsidRPr="00514556" w:rsidRDefault="00B83356" w:rsidP="00B8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83356" w:rsidRPr="00514556" w:rsidRDefault="00B83356" w:rsidP="00B8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83356" w:rsidRPr="00514556" w:rsidRDefault="00B83356" w:rsidP="00B8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83356" w:rsidRPr="00514556" w:rsidRDefault="00B83356" w:rsidP="00B8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56" w:rsidTr="0030682D">
        <w:tc>
          <w:tcPr>
            <w:tcW w:w="5070" w:type="dxa"/>
          </w:tcPr>
          <w:p w:rsidR="00B83356" w:rsidRPr="00514556" w:rsidRDefault="00B83356" w:rsidP="00B8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45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544854,500</w:t>
            </w:r>
          </w:p>
        </w:tc>
        <w:tc>
          <w:tcPr>
            <w:tcW w:w="1549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133575,500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387294,300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23984,700</w:t>
            </w:r>
          </w:p>
        </w:tc>
        <w:tc>
          <w:tcPr>
            <w:tcW w:w="1511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B83356" w:rsidTr="0030682D">
        <w:tc>
          <w:tcPr>
            <w:tcW w:w="5070" w:type="dxa"/>
          </w:tcPr>
          <w:p w:rsidR="00B83356" w:rsidRPr="00514556" w:rsidRDefault="00B83356" w:rsidP="00B8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45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552147,500</w:t>
            </w:r>
          </w:p>
        </w:tc>
        <w:tc>
          <w:tcPr>
            <w:tcW w:w="1549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134312,700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393850,100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23984,700</w:t>
            </w:r>
          </w:p>
        </w:tc>
        <w:tc>
          <w:tcPr>
            <w:tcW w:w="1511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B83356" w:rsidTr="0030682D">
        <w:tc>
          <w:tcPr>
            <w:tcW w:w="5070" w:type="dxa"/>
          </w:tcPr>
          <w:p w:rsidR="00B83356" w:rsidRPr="00514556" w:rsidRDefault="00B83356" w:rsidP="00B8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45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552147,500</w:t>
            </w:r>
          </w:p>
        </w:tc>
        <w:tc>
          <w:tcPr>
            <w:tcW w:w="1549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134312,700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393850,100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23984,700</w:t>
            </w:r>
          </w:p>
        </w:tc>
        <w:tc>
          <w:tcPr>
            <w:tcW w:w="1511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B83356" w:rsidTr="0030682D">
        <w:tc>
          <w:tcPr>
            <w:tcW w:w="5070" w:type="dxa"/>
          </w:tcPr>
          <w:p w:rsidR="00B83356" w:rsidRPr="00514556" w:rsidRDefault="00B83356" w:rsidP="00B8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45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552147,500</w:t>
            </w:r>
          </w:p>
        </w:tc>
        <w:tc>
          <w:tcPr>
            <w:tcW w:w="1549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134312,700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393850,100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23984,700</w:t>
            </w:r>
          </w:p>
        </w:tc>
        <w:tc>
          <w:tcPr>
            <w:tcW w:w="1511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B83356" w:rsidTr="0030682D">
        <w:tc>
          <w:tcPr>
            <w:tcW w:w="5070" w:type="dxa"/>
          </w:tcPr>
          <w:p w:rsidR="00B83356" w:rsidRPr="00514556" w:rsidRDefault="00B83356" w:rsidP="00B8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45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552147,500</w:t>
            </w:r>
          </w:p>
        </w:tc>
        <w:tc>
          <w:tcPr>
            <w:tcW w:w="1549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134312,700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393850,100</w:t>
            </w:r>
          </w:p>
        </w:tc>
        <w:tc>
          <w:tcPr>
            <w:tcW w:w="1506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23984,700</w:t>
            </w:r>
          </w:p>
        </w:tc>
        <w:tc>
          <w:tcPr>
            <w:tcW w:w="1511" w:type="dxa"/>
          </w:tcPr>
          <w:p w:rsidR="00B83356" w:rsidRPr="00514556" w:rsidRDefault="00B83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556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</w:tbl>
    <w:p w:rsidR="00B83356" w:rsidRDefault="00B83356" w:rsidP="00B833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4556" w:rsidRPr="000C56B6" w:rsidRDefault="00453C5C" w:rsidP="000C56B6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B20470">
        <w:rPr>
          <w:rFonts w:ascii="Times New Roman" w:hAnsi="Times New Roman"/>
          <w:b/>
          <w:sz w:val="24"/>
          <w:szCs w:val="24"/>
          <w:lang w:val="en-US"/>
        </w:rPr>
        <w:t>I</w:t>
      </w:r>
      <w:r w:rsidR="00B20470">
        <w:rPr>
          <w:rFonts w:ascii="Times New Roman" w:hAnsi="Times New Roman"/>
          <w:b/>
          <w:sz w:val="24"/>
          <w:szCs w:val="24"/>
        </w:rPr>
        <w:t>.</w:t>
      </w:r>
      <w:r w:rsidRPr="003044A3">
        <w:rPr>
          <w:rFonts w:ascii="Times New Roman" w:hAnsi="Times New Roman"/>
          <w:b/>
          <w:sz w:val="24"/>
          <w:szCs w:val="24"/>
        </w:rPr>
        <w:t>4</w:t>
      </w:r>
      <w:r w:rsidR="00514556" w:rsidRPr="000C56B6">
        <w:rPr>
          <w:rFonts w:ascii="Times New Roman" w:hAnsi="Times New Roman"/>
          <w:b/>
          <w:sz w:val="24"/>
          <w:szCs w:val="24"/>
        </w:rPr>
        <w:t xml:space="preserve">. Механизм реализации </w:t>
      </w:r>
      <w:r w:rsidR="000C56B6" w:rsidRPr="000C56B6">
        <w:rPr>
          <w:rFonts w:ascii="Times New Roman" w:hAnsi="Times New Roman"/>
          <w:b/>
          <w:sz w:val="24"/>
          <w:szCs w:val="24"/>
        </w:rPr>
        <w:t>под</w:t>
      </w:r>
      <w:r w:rsidR="00514556" w:rsidRPr="000C56B6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0C56B6" w:rsidRPr="000C56B6">
        <w:rPr>
          <w:rFonts w:ascii="Times New Roman" w:hAnsi="Times New Roman"/>
          <w:b/>
          <w:sz w:val="24"/>
          <w:szCs w:val="24"/>
        </w:rPr>
        <w:t xml:space="preserve">1 </w:t>
      </w:r>
      <w:r w:rsidR="000C56B6" w:rsidRPr="000C56B6">
        <w:rPr>
          <w:rFonts w:ascii="Times New Roman" w:hAnsi="Times New Roman"/>
          <w:b/>
        </w:rPr>
        <w:t>«</w:t>
      </w:r>
      <w:r w:rsidR="000C56B6" w:rsidRPr="000C56B6">
        <w:rPr>
          <w:rFonts w:ascii="Times New Roman" w:hAnsi="Times New Roman"/>
          <w:b/>
          <w:bCs/>
          <w:color w:val="000000"/>
        </w:rPr>
        <w:t>Развитие дошкольного, общего и дополнительного образования детей»</w:t>
      </w:r>
      <w:r w:rsidR="000C56B6" w:rsidRPr="000C56B6">
        <w:rPr>
          <w:rFonts w:ascii="Times New Roman" w:hAnsi="Times New Roman"/>
          <w:b/>
        </w:rPr>
        <w:t>.</w:t>
      </w:r>
    </w:p>
    <w:p w:rsidR="00514556" w:rsidRPr="000C56B6" w:rsidRDefault="00514556" w:rsidP="000C56B6">
      <w:pPr>
        <w:pStyle w:val="Default"/>
        <w:ind w:firstLine="709"/>
        <w:jc w:val="both"/>
      </w:pPr>
      <w:r w:rsidRPr="000C56B6">
        <w:t xml:space="preserve">Текущее управление реализацией муниципальной программы осуществляет Отдел образования администрации города Полярные Зори с подведомственной территорией, ответственный исполнитель, (далее Отдел образования) совместно с участниками муниципальной программы. </w:t>
      </w:r>
    </w:p>
    <w:p w:rsidR="00514556" w:rsidRPr="000C56B6" w:rsidRDefault="00514556" w:rsidP="000C5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Контроль за ходом реализации Программы осуществляет заместитель главы администрации г.Полярные Зори, курирующий соответствующее направление деятельности.</w:t>
      </w:r>
    </w:p>
    <w:p w:rsidR="00514556" w:rsidRPr="000C56B6" w:rsidRDefault="00514556" w:rsidP="000C5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Выполнение мероприятий муниципальной программы осуществляется в рамках годовых и перспективных планов исполнителей муниципальной программы.</w:t>
      </w:r>
    </w:p>
    <w:p w:rsidR="00514556" w:rsidRPr="000C56B6" w:rsidRDefault="00514556" w:rsidP="000C5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В целях исполнения мероприятий Программы (подпрограмм) Отдел образования доводит соисполнителям программы, подведомственным бюджетным и автономным учреждениям, муниципальные задания на оказание муниципальных услуг (выполнение работ) физическим и (или) юридическим лицам.</w:t>
      </w:r>
    </w:p>
    <w:p w:rsidR="00514556" w:rsidRPr="000C56B6" w:rsidRDefault="00514556" w:rsidP="000C5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Соисполнители программы несут ответственность за своевременную и полную реализацию программных мероприятий и за достижение утвержденных индикаторов Программы, а также предоставляют отчет о реализации муниципальной программы в отдел образования.</w:t>
      </w:r>
    </w:p>
    <w:p w:rsidR="00514556" w:rsidRPr="000C56B6" w:rsidRDefault="00514556" w:rsidP="000C56B6">
      <w:pPr>
        <w:pStyle w:val="Default"/>
        <w:ind w:firstLine="709"/>
        <w:jc w:val="both"/>
      </w:pPr>
      <w:r w:rsidRPr="000C56B6">
        <w:t xml:space="preserve">Отдел образования, с учетом выделяемых на реализацию муниципальной программы финансовых средств, ежегодно уточняет целевые показатели и затраты по программным мероприятиям, состав участников и вносит корректировки в муниципальную программу в установленном порядке. </w:t>
      </w:r>
    </w:p>
    <w:p w:rsidR="00514556" w:rsidRPr="000C56B6" w:rsidRDefault="00514556" w:rsidP="000C56B6">
      <w:pPr>
        <w:pStyle w:val="Default"/>
        <w:ind w:firstLine="709"/>
        <w:jc w:val="both"/>
      </w:pPr>
      <w:r w:rsidRPr="000C56B6">
        <w:lastRenderedPageBreak/>
        <w:t xml:space="preserve">Реализация муниципальной 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города. </w:t>
      </w:r>
    </w:p>
    <w:p w:rsidR="00514556" w:rsidRPr="000C56B6" w:rsidRDefault="00514556" w:rsidP="000C56B6">
      <w:pPr>
        <w:pStyle w:val="Default"/>
        <w:ind w:firstLine="709"/>
        <w:jc w:val="both"/>
      </w:pPr>
      <w:r w:rsidRPr="000C56B6">
        <w:t xml:space="preserve">Отдел образования осуществляет мониторинг эффективности реализации муниципальной программы. </w:t>
      </w:r>
    </w:p>
    <w:p w:rsidR="00514556" w:rsidRPr="000C56B6" w:rsidRDefault="00514556" w:rsidP="000C5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 xml:space="preserve">Отдел образования готовит отчет о реализации муниципальной </w:t>
      </w:r>
      <w:r w:rsidR="00B95740" w:rsidRPr="000C56B6">
        <w:rPr>
          <w:rFonts w:ascii="Times New Roman" w:hAnsi="Times New Roman"/>
          <w:sz w:val="24"/>
          <w:szCs w:val="24"/>
        </w:rPr>
        <w:t>программы согласно</w:t>
      </w:r>
      <w:r w:rsidRPr="000C56B6">
        <w:rPr>
          <w:rFonts w:ascii="Times New Roman" w:hAnsi="Times New Roman"/>
          <w:sz w:val="24"/>
          <w:szCs w:val="24"/>
        </w:rPr>
        <w:t xml:space="preserve"> Порядку разработки, утверждения и реализации муниципальных программ муниципального города Полярные Зори с подведомственной территорией. </w:t>
      </w:r>
    </w:p>
    <w:p w:rsidR="00F56C50" w:rsidRPr="00F56C50" w:rsidRDefault="00F56C50" w:rsidP="00F56C5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6C50" w:rsidRDefault="00453C5C" w:rsidP="00F56C5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B20470">
        <w:rPr>
          <w:rFonts w:ascii="Times New Roman" w:hAnsi="Times New Roman"/>
          <w:b/>
          <w:sz w:val="24"/>
          <w:szCs w:val="24"/>
          <w:lang w:val="en-US"/>
        </w:rPr>
        <w:t>I</w:t>
      </w:r>
      <w:r w:rsidR="00B20470">
        <w:rPr>
          <w:rFonts w:ascii="Times New Roman" w:hAnsi="Times New Roman"/>
          <w:b/>
          <w:sz w:val="24"/>
          <w:szCs w:val="24"/>
        </w:rPr>
        <w:t>.</w:t>
      </w:r>
      <w:r w:rsidRPr="003044A3">
        <w:rPr>
          <w:rFonts w:ascii="Times New Roman" w:hAnsi="Times New Roman"/>
          <w:b/>
          <w:sz w:val="24"/>
          <w:szCs w:val="24"/>
        </w:rPr>
        <w:t>5</w:t>
      </w:r>
      <w:r w:rsidR="00F56C50" w:rsidRPr="00F56C50">
        <w:rPr>
          <w:rFonts w:ascii="Times New Roman" w:hAnsi="Times New Roman"/>
          <w:b/>
          <w:sz w:val="24"/>
          <w:szCs w:val="24"/>
        </w:rPr>
        <w:t>. Оценка эффективности подпрограммы 1 «</w:t>
      </w:r>
      <w:r w:rsidR="00F56C50" w:rsidRPr="00F56C50">
        <w:rPr>
          <w:rFonts w:ascii="Times New Roman" w:hAnsi="Times New Roman"/>
          <w:b/>
          <w:bCs/>
          <w:color w:val="000000"/>
          <w:sz w:val="24"/>
          <w:szCs w:val="24"/>
        </w:rPr>
        <w:t>Развитие дошкольного, общего и дополнительного образования детей»</w:t>
      </w:r>
      <w:r w:rsidR="00F56C50" w:rsidRPr="00F56C50">
        <w:rPr>
          <w:rFonts w:ascii="Times New Roman" w:hAnsi="Times New Roman"/>
          <w:b/>
          <w:sz w:val="24"/>
          <w:szCs w:val="24"/>
        </w:rPr>
        <w:t>, рисков ее реализации.</w:t>
      </w:r>
    </w:p>
    <w:p w:rsidR="00F56C50" w:rsidRPr="00F56C50" w:rsidRDefault="00F56C50" w:rsidP="00F56C5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6C50" w:rsidRPr="00F56C50" w:rsidRDefault="00F56C50" w:rsidP="00F56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C50">
        <w:rPr>
          <w:rFonts w:ascii="Times New Roman" w:hAnsi="Times New Roman"/>
          <w:sz w:val="24"/>
          <w:szCs w:val="24"/>
        </w:rPr>
        <w:t>Результаты оценки эффективности муниципальной подпрограммы отдел образования направляет в Программный совет для принятия решения.</w:t>
      </w:r>
    </w:p>
    <w:p w:rsidR="00F56C50" w:rsidRPr="00F56C50" w:rsidRDefault="00F56C50" w:rsidP="00F56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C50">
        <w:rPr>
          <w:rFonts w:ascii="Times New Roman" w:hAnsi="Times New Roman"/>
          <w:sz w:val="24"/>
          <w:szCs w:val="24"/>
        </w:rPr>
        <w:t>По результатам рассмотрения оценки эффективности подпрограммы, Программным советом принимается решение о (не) целесообразности продолжения решения проблем в соответствующей сфере программно-целевым методом, в том числе необходимости изменения объема бюджетных ассигнований на финансовое обеспечение реализации подпрограммы.</w:t>
      </w:r>
    </w:p>
    <w:p w:rsidR="00F56C50" w:rsidRPr="00F56C50" w:rsidRDefault="00F56C50" w:rsidP="00F56C50">
      <w:pPr>
        <w:pStyle w:val="Default"/>
        <w:ind w:firstLine="709"/>
        <w:jc w:val="both"/>
        <w:rPr>
          <w:bCs/>
        </w:rPr>
      </w:pPr>
      <w:r w:rsidRPr="00F56C50">
        <w:t>Оценка эффективности реализации муниципальной подпрограммы осуществляется на основе Методики оценки ее эффективности,</w:t>
      </w:r>
      <w:r w:rsidRPr="00F56C50">
        <w:rPr>
          <w:bCs/>
        </w:rPr>
        <w:t xml:space="preserve"> утвержденной постановлением администрации города Полярные Зори с подведомственной территорией. </w:t>
      </w:r>
    </w:p>
    <w:p w:rsidR="00F56C50" w:rsidRPr="00F56C50" w:rsidRDefault="00F56C50" w:rsidP="00F56C50">
      <w:pPr>
        <w:pStyle w:val="Default"/>
        <w:ind w:firstLine="709"/>
        <w:jc w:val="both"/>
      </w:pPr>
      <w:r w:rsidRPr="00F56C50">
        <w:t xml:space="preserve"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 </w:t>
      </w:r>
    </w:p>
    <w:p w:rsidR="00F56C50" w:rsidRPr="00F56C50" w:rsidRDefault="00F56C50" w:rsidP="00F56C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50" w:rsidRPr="00F56C50" w:rsidRDefault="00F56C50" w:rsidP="00F56C50">
      <w:pPr>
        <w:pStyle w:val="1"/>
        <w:shd w:val="clear" w:color="auto" w:fill="auto"/>
        <w:spacing w:before="0" w:line="240" w:lineRule="auto"/>
        <w:ind w:firstLine="709"/>
        <w:rPr>
          <w:rStyle w:val="14pt"/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 xml:space="preserve">При реализации муниципальной программы возможны: </w:t>
      </w:r>
    </w:p>
    <w:p w:rsidR="00F56C50" w:rsidRPr="00F56C50" w:rsidRDefault="00F56C50" w:rsidP="00F56C50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1. Внешние риски:</w:t>
      </w:r>
    </w:p>
    <w:p w:rsidR="00F56C50" w:rsidRPr="00F56C50" w:rsidRDefault="00F56C50" w:rsidP="00F56C50">
      <w:pPr>
        <w:pStyle w:val="1"/>
        <w:numPr>
          <w:ilvl w:val="0"/>
          <w:numId w:val="5"/>
        </w:numPr>
        <w:shd w:val="clear" w:color="auto" w:fill="auto"/>
        <w:tabs>
          <w:tab w:val="left" w:pos="698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изменение федерального и регионального законодательства;</w:t>
      </w:r>
    </w:p>
    <w:p w:rsidR="00F56C50" w:rsidRPr="00F56C50" w:rsidRDefault="00F56C50" w:rsidP="00F56C50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отсутствие объективной информации о потребностях экономики и социальной сферы муниципального образования в кадрах.</w:t>
      </w:r>
    </w:p>
    <w:p w:rsidR="00F56C50" w:rsidRPr="00F56C50" w:rsidRDefault="00F56C50" w:rsidP="00F56C50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2. Внутренние риски:</w:t>
      </w:r>
    </w:p>
    <w:p w:rsidR="00F56C50" w:rsidRPr="00F56C50" w:rsidRDefault="00F56C50" w:rsidP="00F56C50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отсутствие педагогических работников по востребованным специальностям на рынке труда муниципального образования;</w:t>
      </w:r>
    </w:p>
    <w:p w:rsidR="00F56C50" w:rsidRPr="00F56C50" w:rsidRDefault="00F56C50" w:rsidP="00F56C50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отсутствие денежных средств на приобретение необходимого учебного оборудования.</w:t>
      </w:r>
    </w:p>
    <w:p w:rsidR="00F56C50" w:rsidRPr="00F56C50" w:rsidRDefault="00F56C50" w:rsidP="00F56C50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Механизмы минимизации негативного влияния рисков:</w:t>
      </w:r>
    </w:p>
    <w:p w:rsidR="00F56C50" w:rsidRPr="00F56C50" w:rsidRDefault="00F56C50" w:rsidP="00F56C50">
      <w:pPr>
        <w:pStyle w:val="1"/>
        <w:numPr>
          <w:ilvl w:val="1"/>
          <w:numId w:val="5"/>
        </w:numPr>
        <w:shd w:val="clear" w:color="auto" w:fill="auto"/>
        <w:tabs>
          <w:tab w:val="left" w:pos="785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Внешних:</w:t>
      </w:r>
    </w:p>
    <w:p w:rsidR="00F56C50" w:rsidRPr="00F56C50" w:rsidRDefault="00F56C50" w:rsidP="00F56C50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акты;</w:t>
      </w:r>
    </w:p>
    <w:p w:rsidR="00F56C50" w:rsidRPr="00F56C50" w:rsidRDefault="00F56C50" w:rsidP="00F56C50">
      <w:pPr>
        <w:pStyle w:val="1"/>
        <w:numPr>
          <w:ilvl w:val="0"/>
          <w:numId w:val="5"/>
        </w:numPr>
        <w:shd w:val="clear" w:color="auto" w:fill="auto"/>
        <w:tabs>
          <w:tab w:val="left" w:pos="71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информирование граждан о востребованных на рынке труда муниципального образования профессиях и специальностях;</w:t>
      </w:r>
    </w:p>
    <w:p w:rsidR="00F56C50" w:rsidRPr="00F56C50" w:rsidRDefault="00F56C50" w:rsidP="00F56C50">
      <w:pPr>
        <w:pStyle w:val="1"/>
        <w:numPr>
          <w:ilvl w:val="0"/>
          <w:numId w:val="6"/>
        </w:numPr>
        <w:shd w:val="clear" w:color="auto" w:fill="auto"/>
        <w:tabs>
          <w:tab w:val="left" w:pos="814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Внутренних:</w:t>
      </w:r>
    </w:p>
    <w:p w:rsidR="00F56C50" w:rsidRPr="00F56C50" w:rsidRDefault="00F56C50" w:rsidP="00F56C50">
      <w:pPr>
        <w:pStyle w:val="1"/>
        <w:numPr>
          <w:ilvl w:val="0"/>
          <w:numId w:val="5"/>
        </w:numPr>
        <w:shd w:val="clear" w:color="auto" w:fill="auto"/>
        <w:tabs>
          <w:tab w:val="left" w:pos="716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lastRenderedPageBreak/>
        <w:t>привлечение к ведению преподавательской деятельности специалистов предприятий и организаций Мурманской области;</w:t>
      </w:r>
    </w:p>
    <w:p w:rsidR="00F56C50" w:rsidRPr="00F56C50" w:rsidRDefault="00F56C50" w:rsidP="00F56C50">
      <w:pPr>
        <w:pStyle w:val="1"/>
        <w:numPr>
          <w:ilvl w:val="0"/>
          <w:numId w:val="5"/>
        </w:numPr>
        <w:shd w:val="clear" w:color="auto" w:fill="auto"/>
        <w:tabs>
          <w:tab w:val="left" w:pos="694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развитие сетевого взаимодействия и социального партнерства;</w:t>
      </w:r>
    </w:p>
    <w:p w:rsidR="00771AD1" w:rsidRDefault="00F56C50" w:rsidP="00F56C50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Style w:val="14pt"/>
          <w:rFonts w:ascii="Times New Roman" w:hAnsi="Times New Roman" w:cs="Times New Roman"/>
          <w:sz w:val="24"/>
          <w:szCs w:val="24"/>
        </w:rPr>
      </w:pPr>
      <w:r w:rsidRPr="00F56C50">
        <w:rPr>
          <w:rStyle w:val="14pt"/>
          <w:rFonts w:ascii="Times New Roman" w:hAnsi="Times New Roman" w:cs="Times New Roman"/>
          <w:sz w:val="24"/>
          <w:szCs w:val="24"/>
        </w:rPr>
        <w:t>расширение спектра предоставляемых образовательных услуг.</w:t>
      </w:r>
    </w:p>
    <w:p w:rsidR="00771AD1" w:rsidRDefault="00771AD1">
      <w:pPr>
        <w:rPr>
          <w:rStyle w:val="14pt"/>
          <w:rFonts w:ascii="Times New Roman" w:eastAsiaTheme="minorHAnsi" w:hAnsi="Times New Roman"/>
          <w:sz w:val="24"/>
          <w:szCs w:val="24"/>
        </w:rPr>
      </w:pPr>
      <w:r>
        <w:rPr>
          <w:rStyle w:val="14pt"/>
          <w:rFonts w:ascii="Times New Roman" w:hAnsi="Times New Roman"/>
          <w:sz w:val="24"/>
          <w:szCs w:val="24"/>
        </w:rPr>
        <w:br w:type="page"/>
      </w:r>
    </w:p>
    <w:p w:rsidR="00F56C50" w:rsidRPr="00143F4A" w:rsidRDefault="00F56C50" w:rsidP="00771AD1">
      <w:pPr>
        <w:pStyle w:val="1"/>
        <w:shd w:val="clear" w:color="auto" w:fill="auto"/>
        <w:tabs>
          <w:tab w:val="left" w:pos="711"/>
          <w:tab w:val="left" w:pos="993"/>
        </w:tabs>
        <w:spacing w:before="0" w:line="240" w:lineRule="auto"/>
        <w:ind w:left="709"/>
        <w:rPr>
          <w:rStyle w:val="14pt"/>
          <w:rFonts w:ascii="Times New Roman" w:hAnsi="Times New Roman"/>
          <w:sz w:val="24"/>
          <w:szCs w:val="24"/>
        </w:rPr>
      </w:pPr>
    </w:p>
    <w:p w:rsidR="00771AD1" w:rsidRPr="00771AD1" w:rsidRDefault="00453C5C" w:rsidP="00771A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21086D">
        <w:rPr>
          <w:rFonts w:ascii="Times New Roman" w:hAnsi="Times New Roman"/>
          <w:b/>
          <w:sz w:val="24"/>
          <w:szCs w:val="24"/>
          <w:lang w:val="en-US"/>
        </w:rPr>
        <w:t>II</w:t>
      </w:r>
      <w:r w:rsidR="00771AD1" w:rsidRPr="00771AD1">
        <w:rPr>
          <w:rFonts w:ascii="Times New Roman" w:hAnsi="Times New Roman"/>
          <w:b/>
          <w:sz w:val="24"/>
          <w:szCs w:val="24"/>
        </w:rPr>
        <w:t>. Подпрограмма 2 «Развитие современной инфраструктуры системы образования».</w:t>
      </w:r>
    </w:p>
    <w:p w:rsidR="00771AD1" w:rsidRDefault="00771AD1" w:rsidP="00771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AD1" w:rsidRDefault="00771AD1" w:rsidP="00771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21086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644A9">
        <w:rPr>
          <w:rFonts w:ascii="Times New Roman" w:hAnsi="Times New Roman"/>
          <w:b/>
          <w:sz w:val="24"/>
          <w:szCs w:val="24"/>
        </w:rPr>
        <w:t xml:space="preserve">.1. Основные цели и задачи, целевые показатели (индикаторы) реализации </w:t>
      </w:r>
      <w:r w:rsidRPr="007644A9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771AD1">
        <w:rPr>
          <w:rFonts w:ascii="Times New Roman" w:hAnsi="Times New Roman"/>
          <w:b/>
          <w:bCs/>
          <w:sz w:val="24"/>
          <w:szCs w:val="24"/>
        </w:rPr>
        <w:t>2</w:t>
      </w:r>
      <w:r w:rsidRPr="007644A9">
        <w:rPr>
          <w:rFonts w:ascii="Times New Roman" w:hAnsi="Times New Roman"/>
          <w:b/>
          <w:sz w:val="24"/>
          <w:szCs w:val="24"/>
        </w:rPr>
        <w:t>«</w:t>
      </w:r>
      <w:r w:rsidRPr="00771AD1">
        <w:rPr>
          <w:rFonts w:ascii="Times New Roman" w:hAnsi="Times New Roman"/>
          <w:b/>
          <w:sz w:val="24"/>
          <w:szCs w:val="24"/>
        </w:rPr>
        <w:t>Развитие современной инфраструктуры системы образования</w:t>
      </w:r>
      <w:r w:rsidRPr="007644A9">
        <w:rPr>
          <w:rFonts w:ascii="Times New Roman" w:hAnsi="Times New Roman"/>
          <w:b/>
          <w:sz w:val="24"/>
          <w:szCs w:val="24"/>
        </w:rPr>
        <w:t>»:</w:t>
      </w:r>
    </w:p>
    <w:p w:rsidR="00771AD1" w:rsidRDefault="00771AD1" w:rsidP="00771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558" w:type="dxa"/>
        <w:tblInd w:w="-601" w:type="dxa"/>
        <w:tblLayout w:type="fixed"/>
        <w:tblLook w:val="04A0"/>
      </w:tblPr>
      <w:tblGrid>
        <w:gridCol w:w="675"/>
        <w:gridCol w:w="6237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2126"/>
      </w:tblGrid>
      <w:tr w:rsidR="00771AD1" w:rsidRPr="00987F4A" w:rsidTr="00861604">
        <w:tc>
          <w:tcPr>
            <w:tcW w:w="675" w:type="dxa"/>
            <w:vMerge w:val="restart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237" w:type="dxa"/>
            <w:vMerge w:val="restart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709" w:type="dxa"/>
            <w:vMerge w:val="restart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Направлен</w:t>
            </w:r>
          </w:p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>&lt;*&gt;</w:t>
            </w:r>
          </w:p>
        </w:tc>
        <w:tc>
          <w:tcPr>
            <w:tcW w:w="4961" w:type="dxa"/>
            <w:gridSpan w:val="7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2126" w:type="dxa"/>
            <w:vMerge w:val="restart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Соисполнитель, ответственный за выполнение показателя</w:t>
            </w:r>
          </w:p>
        </w:tc>
      </w:tr>
      <w:tr w:rsidR="00771AD1" w:rsidRPr="00987F4A" w:rsidTr="00861604">
        <w:tc>
          <w:tcPr>
            <w:tcW w:w="675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Отчетный 2020 год</w:t>
            </w:r>
          </w:p>
        </w:tc>
        <w:tc>
          <w:tcPr>
            <w:tcW w:w="709" w:type="dxa"/>
            <w:vMerge w:val="restart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Текущий 2021</w:t>
            </w:r>
          </w:p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543" w:type="dxa"/>
            <w:gridSpan w:val="5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26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AD1" w:rsidRPr="00987F4A" w:rsidTr="00861604">
        <w:tc>
          <w:tcPr>
            <w:tcW w:w="675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771AD1" w:rsidRPr="00987F4A" w:rsidRDefault="00771AD1" w:rsidP="00861604">
            <w:pPr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71AD1" w:rsidRPr="00987F4A" w:rsidRDefault="00771AD1" w:rsidP="00861604">
            <w:pPr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2126" w:type="dxa"/>
            <w:vMerge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AD1" w:rsidRPr="00987F4A" w:rsidTr="00861604">
        <w:tc>
          <w:tcPr>
            <w:tcW w:w="675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71AD1" w:rsidRPr="00987F4A" w:rsidTr="00861604">
        <w:tc>
          <w:tcPr>
            <w:tcW w:w="675" w:type="dxa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3" w:type="dxa"/>
            <w:gridSpan w:val="11"/>
          </w:tcPr>
          <w:p w:rsidR="00771AD1" w:rsidRPr="007644A9" w:rsidRDefault="00771AD1" w:rsidP="0086160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644A9">
              <w:rPr>
                <w:rFonts w:ascii="Times New Roman" w:hAnsi="Times New Roman"/>
                <w:b/>
                <w:sz w:val="20"/>
                <w:szCs w:val="20"/>
              </w:rPr>
              <w:t>Показатели цели муниципальной подпрограммы:</w:t>
            </w:r>
          </w:p>
        </w:tc>
      </w:tr>
      <w:tr w:rsidR="00771AD1" w:rsidRPr="00987F4A" w:rsidTr="00861604">
        <w:tc>
          <w:tcPr>
            <w:tcW w:w="675" w:type="dxa"/>
            <w:vAlign w:val="center"/>
          </w:tcPr>
          <w:p w:rsidR="00771AD1" w:rsidRPr="00987F4A" w:rsidRDefault="00771AD1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83" w:type="dxa"/>
            <w:gridSpan w:val="11"/>
          </w:tcPr>
          <w:p w:rsidR="00771AD1" w:rsidRPr="004C6E7C" w:rsidRDefault="00222976" w:rsidP="0086160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6E7C">
              <w:rPr>
                <w:rFonts w:ascii="Times New Roman" w:hAnsi="Times New Roman"/>
                <w:sz w:val="18"/>
                <w:szCs w:val="18"/>
              </w:rPr>
              <w:t>Формирование условий, обеспечивающих соответствие образовательных организаций современным требованиям.</w:t>
            </w:r>
          </w:p>
        </w:tc>
      </w:tr>
      <w:tr w:rsidR="002D2D40" w:rsidRPr="00987F4A" w:rsidTr="002D2D40">
        <w:tc>
          <w:tcPr>
            <w:tcW w:w="675" w:type="dxa"/>
            <w:vAlign w:val="center"/>
          </w:tcPr>
          <w:p w:rsidR="002D2D40" w:rsidRPr="00987F4A" w:rsidRDefault="002D2D40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237" w:type="dxa"/>
          </w:tcPr>
          <w:p w:rsidR="002D2D40" w:rsidRPr="004C6E7C" w:rsidRDefault="002D2D40" w:rsidP="00E13E9D">
            <w:pPr>
              <w:pStyle w:val="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4C6E7C">
              <w:rPr>
                <w:rStyle w:val="85pt"/>
                <w:sz w:val="18"/>
                <w:szCs w:val="18"/>
              </w:rPr>
              <w:t xml:space="preserve">Доля муниципальных </w:t>
            </w:r>
            <w:r w:rsidRPr="002D2D40">
              <w:rPr>
                <w:rStyle w:val="85pt"/>
                <w:color w:val="auto"/>
                <w:sz w:val="18"/>
                <w:szCs w:val="18"/>
              </w:rPr>
              <w:t>общеобразовательных организаций, соответствующих современным требованиям обучения, в общем количестве муниципальных общеобра</w:t>
            </w:r>
            <w:r w:rsidRPr="004C6E7C">
              <w:rPr>
                <w:rStyle w:val="85pt"/>
                <w:sz w:val="18"/>
                <w:szCs w:val="18"/>
              </w:rPr>
              <w:t>зовательных организаций</w:t>
            </w:r>
          </w:p>
        </w:tc>
        <w:tc>
          <w:tcPr>
            <w:tcW w:w="709" w:type="dxa"/>
            <w:vAlign w:val="center"/>
          </w:tcPr>
          <w:p w:rsidR="002D2D40" w:rsidRPr="00987F4A" w:rsidRDefault="002D2D40" w:rsidP="00C60023">
            <w:pPr>
              <w:jc w:val="center"/>
              <w:rPr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2D2D40" w:rsidRPr="00987F4A" w:rsidRDefault="00DF1E25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155" type="#_x0000_t68" style="position:absolute;left:0;text-align:left;margin-left:12.8pt;margin-top:-2.85pt;width:9.35pt;height:11.5pt;z-index:251828224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vAlign w:val="center"/>
          </w:tcPr>
          <w:p w:rsidR="002D2D40" w:rsidRPr="002D2D40" w:rsidRDefault="002D2D40" w:rsidP="002D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709" w:type="dxa"/>
            <w:vAlign w:val="center"/>
          </w:tcPr>
          <w:p w:rsidR="002D2D40" w:rsidRPr="002D2D40" w:rsidRDefault="002D2D40" w:rsidP="002D2D40">
            <w:pPr>
              <w:jc w:val="center"/>
            </w:pPr>
            <w:r w:rsidRPr="002D2D40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708" w:type="dxa"/>
            <w:vAlign w:val="center"/>
          </w:tcPr>
          <w:p w:rsidR="002D2D40" w:rsidRPr="002D2D40" w:rsidRDefault="002D2D40" w:rsidP="002D2D40">
            <w:pPr>
              <w:jc w:val="center"/>
            </w:pPr>
            <w:r w:rsidRPr="002D2D40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709" w:type="dxa"/>
            <w:vAlign w:val="center"/>
          </w:tcPr>
          <w:p w:rsidR="002D2D40" w:rsidRPr="002D2D40" w:rsidRDefault="002D2D40" w:rsidP="002D2D40">
            <w:pPr>
              <w:jc w:val="center"/>
            </w:pPr>
            <w:r w:rsidRPr="002D2D40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709" w:type="dxa"/>
            <w:vAlign w:val="center"/>
          </w:tcPr>
          <w:p w:rsidR="002D2D40" w:rsidRPr="002D2D40" w:rsidRDefault="002D2D40" w:rsidP="002D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2D2D40" w:rsidRPr="002D2D40" w:rsidRDefault="002D2D40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2D2D40" w:rsidRPr="002D2D40" w:rsidRDefault="002D2D40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2D2D40" w:rsidRPr="00987F4A" w:rsidRDefault="002D2D40" w:rsidP="00C600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Style w:val="85pt"/>
                <w:rFonts w:eastAsia="Calibri"/>
                <w:color w:val="auto"/>
                <w:sz w:val="18"/>
                <w:szCs w:val="18"/>
              </w:rPr>
              <w:t>обще</w:t>
            </w: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2D2D40" w:rsidRPr="00987F4A" w:rsidTr="00861604">
        <w:tc>
          <w:tcPr>
            <w:tcW w:w="675" w:type="dxa"/>
            <w:vAlign w:val="center"/>
          </w:tcPr>
          <w:p w:rsidR="002D2D40" w:rsidRPr="00987F4A" w:rsidRDefault="002D2D40" w:rsidP="0086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6237" w:type="dxa"/>
          </w:tcPr>
          <w:p w:rsidR="002D2D40" w:rsidRPr="004C6E7C" w:rsidRDefault="002D2D40" w:rsidP="00E13E9D">
            <w:pPr>
              <w:pStyle w:val="4"/>
              <w:shd w:val="clear" w:color="auto" w:fill="auto"/>
              <w:spacing w:before="0" w:after="0" w:line="240" w:lineRule="auto"/>
              <w:rPr>
                <w:rStyle w:val="85pt"/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 xml:space="preserve">Доля </w:t>
            </w:r>
            <w:r w:rsidRPr="004C6E7C">
              <w:rPr>
                <w:rStyle w:val="85pt"/>
                <w:sz w:val="18"/>
                <w:szCs w:val="18"/>
              </w:rPr>
              <w:t>муниципальных</w:t>
            </w:r>
            <w:r>
              <w:rPr>
                <w:rStyle w:val="85pt"/>
                <w:sz w:val="18"/>
                <w:szCs w:val="18"/>
              </w:rPr>
              <w:t xml:space="preserve"> дошкольных образовательных организаций и организаций дополнительного образования, </w:t>
            </w:r>
            <w:r w:rsidRPr="004C6E7C">
              <w:rPr>
                <w:rStyle w:val="85pt"/>
                <w:sz w:val="18"/>
                <w:szCs w:val="18"/>
              </w:rPr>
              <w:t>соответствующихсовременным требованиям обучения, в общем количестве муниципальных</w:t>
            </w:r>
          </w:p>
        </w:tc>
        <w:tc>
          <w:tcPr>
            <w:tcW w:w="709" w:type="dxa"/>
            <w:vAlign w:val="center"/>
          </w:tcPr>
          <w:p w:rsidR="002D2D40" w:rsidRPr="00987F4A" w:rsidRDefault="002D2D40" w:rsidP="00A73231">
            <w:pPr>
              <w:jc w:val="center"/>
              <w:rPr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2D2D40" w:rsidRPr="00987F4A" w:rsidRDefault="00DF1E25" w:rsidP="00A7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154" type="#_x0000_t68" style="position:absolute;left:0;text-align:left;margin-left:12.8pt;margin-top:-2.85pt;width:9.35pt;height:11.5pt;z-index:251826176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vAlign w:val="center"/>
          </w:tcPr>
          <w:p w:rsidR="002D2D40" w:rsidRPr="002D2D40" w:rsidRDefault="002D2D40" w:rsidP="00A7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2D2D40" w:rsidRPr="002D2D40" w:rsidRDefault="002D2D40" w:rsidP="00A7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8" w:type="dxa"/>
            <w:vAlign w:val="center"/>
          </w:tcPr>
          <w:p w:rsidR="002D2D40" w:rsidRPr="002D2D40" w:rsidRDefault="002D2D40" w:rsidP="00A7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2D2D40" w:rsidRPr="002D2D40" w:rsidRDefault="002D2D40" w:rsidP="00A7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2D2D40" w:rsidRPr="002D2D40" w:rsidRDefault="002D2D40" w:rsidP="00A7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2D2D40" w:rsidRPr="002D2D40" w:rsidRDefault="002D2D40" w:rsidP="00A7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2D2D40" w:rsidRPr="002D2D40" w:rsidRDefault="002D2D40" w:rsidP="00A7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2D2D40" w:rsidRPr="00987F4A" w:rsidRDefault="002D2D40" w:rsidP="00C60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D40" w:rsidRPr="00987F4A" w:rsidTr="00861604">
        <w:tc>
          <w:tcPr>
            <w:tcW w:w="675" w:type="dxa"/>
            <w:vAlign w:val="center"/>
          </w:tcPr>
          <w:p w:rsidR="002D2D40" w:rsidRPr="00987F4A" w:rsidRDefault="002D2D40" w:rsidP="00FB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83" w:type="dxa"/>
            <w:gridSpan w:val="11"/>
          </w:tcPr>
          <w:p w:rsidR="002D2D40" w:rsidRPr="007644A9" w:rsidRDefault="002D2D40" w:rsidP="00FB594E">
            <w:pPr>
              <w:outlineLvl w:val="0"/>
              <w:rPr>
                <w:rFonts w:ascii="Times New Roman" w:hAnsi="Times New Roman"/>
                <w:b/>
              </w:rPr>
            </w:pPr>
            <w:r w:rsidRPr="007644A9">
              <w:rPr>
                <w:rFonts w:ascii="Times New Roman" w:hAnsi="Times New Roman"/>
                <w:b/>
                <w:sz w:val="20"/>
                <w:szCs w:val="20"/>
              </w:rPr>
              <w:t>Показатели задач муниципальной подпрограммы:</w:t>
            </w:r>
          </w:p>
        </w:tc>
      </w:tr>
      <w:tr w:rsidR="002D2D40" w:rsidRPr="00987F4A" w:rsidTr="00861604">
        <w:tc>
          <w:tcPr>
            <w:tcW w:w="675" w:type="dxa"/>
            <w:vAlign w:val="center"/>
          </w:tcPr>
          <w:p w:rsidR="002D2D40" w:rsidRPr="00987F4A" w:rsidRDefault="002D2D40" w:rsidP="00FB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4883" w:type="dxa"/>
            <w:gridSpan w:val="11"/>
          </w:tcPr>
          <w:p w:rsidR="002D2D40" w:rsidRPr="004C6E7C" w:rsidRDefault="002D2D40" w:rsidP="00FB594E">
            <w:pPr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C6E7C">
              <w:rPr>
                <w:rFonts w:ascii="Times New Roman" w:hAnsi="Times New Roman"/>
                <w:sz w:val="18"/>
                <w:szCs w:val="18"/>
              </w:rPr>
              <w:t>Задача 1. Обеспечение соответствия организаций образования санитарно-гигиеническим, противопожарным нормам и требованиям, требованиям безопасности.</w:t>
            </w:r>
          </w:p>
        </w:tc>
      </w:tr>
      <w:tr w:rsidR="002D2D40" w:rsidRPr="00987F4A" w:rsidTr="00111599">
        <w:tc>
          <w:tcPr>
            <w:tcW w:w="675" w:type="dxa"/>
            <w:vAlign w:val="center"/>
          </w:tcPr>
          <w:p w:rsidR="002D2D40" w:rsidRPr="00987F4A" w:rsidRDefault="002D2D40" w:rsidP="00FB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6237" w:type="dxa"/>
          </w:tcPr>
          <w:p w:rsidR="002D2D40" w:rsidRPr="004C6E7C" w:rsidRDefault="002D2D40" w:rsidP="00FB594E">
            <w:pPr>
              <w:pStyle w:val="38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C6E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образовательных организаций, соответствующих требованиям пожарной безопасности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(зданий)</w:t>
            </w:r>
          </w:p>
        </w:tc>
        <w:tc>
          <w:tcPr>
            <w:tcW w:w="709" w:type="dxa"/>
            <w:vAlign w:val="center"/>
          </w:tcPr>
          <w:p w:rsidR="002D2D40" w:rsidRPr="00987F4A" w:rsidRDefault="002D2D40" w:rsidP="00FB594E">
            <w:pPr>
              <w:jc w:val="center"/>
              <w:rPr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2D2D40" w:rsidRPr="00987F4A" w:rsidRDefault="002D2D40" w:rsidP="00FB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09" w:type="dxa"/>
            <w:vAlign w:val="center"/>
          </w:tcPr>
          <w:p w:rsidR="002D2D40" w:rsidRPr="00111599" w:rsidRDefault="002D2D40" w:rsidP="00FB594E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  <w:r w:rsidRPr="0011159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2D40" w:rsidRPr="00111599" w:rsidRDefault="002D2D40" w:rsidP="00FB594E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  <w:r w:rsidRPr="0011159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2D2D40" w:rsidRPr="00987F4A" w:rsidRDefault="002D2D40" w:rsidP="00FB59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2D2D40" w:rsidRPr="00987F4A" w:rsidTr="00111599">
        <w:tc>
          <w:tcPr>
            <w:tcW w:w="675" w:type="dxa"/>
            <w:vAlign w:val="center"/>
          </w:tcPr>
          <w:p w:rsidR="002D2D40" w:rsidRPr="00987F4A" w:rsidRDefault="002D2D40" w:rsidP="00FB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6237" w:type="dxa"/>
          </w:tcPr>
          <w:p w:rsidR="002D2D40" w:rsidRPr="004C6E7C" w:rsidRDefault="002D2D40" w:rsidP="00FB594E">
            <w:pPr>
              <w:pStyle w:val="38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C6E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Доля образовательных организаций, относящихся к первой группе по санитарно гигиенической характеристике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(зданий)</w:t>
            </w:r>
          </w:p>
        </w:tc>
        <w:tc>
          <w:tcPr>
            <w:tcW w:w="709" w:type="dxa"/>
            <w:vAlign w:val="center"/>
          </w:tcPr>
          <w:p w:rsidR="002D2D40" w:rsidRPr="00987F4A" w:rsidRDefault="002D2D40" w:rsidP="00FB594E">
            <w:pPr>
              <w:jc w:val="center"/>
              <w:rPr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2D2D40" w:rsidRPr="00987F4A" w:rsidRDefault="00DF1E25" w:rsidP="00FB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153" type="#_x0000_t68" style="position:absolute;left:0;text-align:left;margin-left:12.8pt;margin-top:-2.85pt;width:9.35pt;height:11.5pt;z-index:251825152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vAlign w:val="center"/>
          </w:tcPr>
          <w:p w:rsidR="002D2D40" w:rsidRPr="00111599" w:rsidRDefault="002D2D40" w:rsidP="00FB594E">
            <w:pPr>
              <w:pStyle w:val="10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111599">
              <w:rPr>
                <w:color w:val="auto"/>
                <w:sz w:val="18"/>
                <w:szCs w:val="18"/>
              </w:rPr>
              <w:t>5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2D40" w:rsidRPr="00111599" w:rsidRDefault="002D2D40" w:rsidP="00FB594E">
            <w:pPr>
              <w:pStyle w:val="1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126" w:type="dxa"/>
          </w:tcPr>
          <w:p w:rsidR="002D2D40" w:rsidRPr="00987F4A" w:rsidRDefault="002D2D40" w:rsidP="00FB59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2D2D40" w:rsidRPr="00987F4A" w:rsidTr="00111599">
        <w:tc>
          <w:tcPr>
            <w:tcW w:w="675" w:type="dxa"/>
            <w:vAlign w:val="center"/>
          </w:tcPr>
          <w:p w:rsidR="002D2D40" w:rsidRPr="00987F4A" w:rsidRDefault="002D2D40" w:rsidP="00FB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2.1.3</w:t>
            </w:r>
          </w:p>
        </w:tc>
        <w:tc>
          <w:tcPr>
            <w:tcW w:w="6237" w:type="dxa"/>
          </w:tcPr>
          <w:p w:rsidR="002D2D40" w:rsidRPr="004C6E7C" w:rsidRDefault="002D2D40" w:rsidP="00FB594E">
            <w:pPr>
              <w:pStyle w:val="38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C6E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образовательных организаций, обеспеченных средствами охраны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(зданий)</w:t>
            </w:r>
          </w:p>
        </w:tc>
        <w:tc>
          <w:tcPr>
            <w:tcW w:w="709" w:type="dxa"/>
            <w:vAlign w:val="center"/>
          </w:tcPr>
          <w:p w:rsidR="002D2D40" w:rsidRPr="00987F4A" w:rsidRDefault="002D2D40" w:rsidP="00FB594E">
            <w:pPr>
              <w:jc w:val="center"/>
              <w:rPr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2D2D40" w:rsidRPr="00987F4A" w:rsidRDefault="002D2D40" w:rsidP="00FB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09" w:type="dxa"/>
            <w:vAlign w:val="center"/>
          </w:tcPr>
          <w:p w:rsidR="002D2D40" w:rsidRPr="00111599" w:rsidRDefault="002D2D40" w:rsidP="00FB594E">
            <w:pPr>
              <w:pStyle w:val="3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15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2D40" w:rsidRPr="00111599" w:rsidRDefault="002D2D40" w:rsidP="00FB594E">
            <w:pPr>
              <w:pStyle w:val="3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15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2D40" w:rsidRPr="00111599" w:rsidRDefault="002D2D40" w:rsidP="00FB59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115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2D2D40" w:rsidRPr="00987F4A" w:rsidRDefault="002D2D40" w:rsidP="00FB59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</w:tbl>
    <w:p w:rsidR="00D43503" w:rsidRDefault="00D43503" w:rsidP="00771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503" w:rsidRDefault="00D435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71AD1" w:rsidRDefault="00771AD1" w:rsidP="00771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AD1" w:rsidRPr="00CA6019" w:rsidRDefault="0021086D" w:rsidP="00771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771AD1" w:rsidRPr="00720C59">
        <w:rPr>
          <w:rFonts w:ascii="Times New Roman" w:hAnsi="Times New Roman"/>
          <w:b/>
          <w:sz w:val="24"/>
          <w:szCs w:val="24"/>
        </w:rPr>
        <w:t>.</w:t>
      </w:r>
      <w:r w:rsidR="00724AD1">
        <w:rPr>
          <w:rFonts w:ascii="Times New Roman" w:hAnsi="Times New Roman"/>
          <w:b/>
          <w:sz w:val="24"/>
          <w:szCs w:val="24"/>
        </w:rPr>
        <w:t>2</w:t>
      </w:r>
      <w:r w:rsidR="00771AD1" w:rsidRPr="00720C59">
        <w:rPr>
          <w:rFonts w:ascii="Times New Roman" w:hAnsi="Times New Roman"/>
          <w:b/>
          <w:sz w:val="24"/>
          <w:szCs w:val="24"/>
        </w:rPr>
        <w:t>. Перечень программных мероприятий Подпрограммы 2</w:t>
      </w:r>
      <w:r w:rsidR="00771AD1" w:rsidRPr="00CA6019">
        <w:rPr>
          <w:rFonts w:ascii="Times New Roman" w:hAnsi="Times New Roman"/>
          <w:b/>
          <w:sz w:val="24"/>
          <w:szCs w:val="24"/>
        </w:rPr>
        <w:t>«</w:t>
      </w:r>
      <w:r w:rsidR="00771AD1" w:rsidRPr="00771AD1">
        <w:rPr>
          <w:rFonts w:ascii="Times New Roman" w:hAnsi="Times New Roman"/>
          <w:b/>
          <w:sz w:val="24"/>
          <w:szCs w:val="24"/>
        </w:rPr>
        <w:t>Развитие современной инфраструктуры системы образования</w:t>
      </w:r>
      <w:r w:rsidR="00771AD1" w:rsidRPr="00CA6019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5108" w:type="pct"/>
        <w:tblCellMar>
          <w:left w:w="0" w:type="dxa"/>
          <w:right w:w="0" w:type="dxa"/>
        </w:tblCellMar>
        <w:tblLook w:val="04A0"/>
      </w:tblPr>
      <w:tblGrid>
        <w:gridCol w:w="828"/>
        <w:gridCol w:w="2643"/>
        <w:gridCol w:w="954"/>
        <w:gridCol w:w="896"/>
        <w:gridCol w:w="1119"/>
        <w:gridCol w:w="952"/>
        <w:gridCol w:w="1078"/>
        <w:gridCol w:w="1026"/>
        <w:gridCol w:w="831"/>
        <w:gridCol w:w="2258"/>
        <w:gridCol w:w="1741"/>
      </w:tblGrid>
      <w:tr w:rsidR="00091225" w:rsidTr="008D07BF">
        <w:trPr>
          <w:trHeight w:val="288"/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091225" w:rsidTr="002D2D40">
        <w:trPr>
          <w:trHeight w:val="585"/>
          <w:tblHeader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ВБС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  <w:tblHeader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8D07BF" w:rsidRPr="00091225" w:rsidRDefault="008D07BF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8D07BF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91225" w:rsidTr="008D07BF">
        <w:trPr>
          <w:trHeight w:val="288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Цель: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 формирование условий, обеспечивающих соответствие организаций образования современным требованиям           </w:t>
            </w:r>
          </w:p>
        </w:tc>
      </w:tr>
      <w:tr w:rsidR="00091225" w:rsidTr="008D07BF">
        <w:trPr>
          <w:trHeight w:val="288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№2 «Развитие современной инфраструктуры системы образования города Полярные Зори с подведомственной территорией»</w:t>
            </w:r>
          </w:p>
        </w:tc>
      </w:tr>
      <w:tr w:rsidR="00091225" w:rsidTr="008D07BF">
        <w:trPr>
          <w:trHeight w:val="1846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8D07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1: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"Обеспечение соответствия организаций образования санитарно-гигиеническим, противопожарным нормам и требованиям безопасности"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2D2D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 w:rsidR="002D2D40">
              <w:rPr>
                <w:rFonts w:ascii="Times New Roman" w:hAnsi="Times New Roman"/>
                <w:sz w:val="18"/>
                <w:szCs w:val="18"/>
              </w:rPr>
              <w:t>о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>бразовательных организаций, соответствующих</w:t>
            </w:r>
            <w:r w:rsidRPr="00091225">
              <w:rPr>
                <w:rFonts w:ascii="Times New Roman" w:hAnsi="Times New Roman"/>
                <w:sz w:val="18"/>
                <w:szCs w:val="18"/>
              </w:rPr>
              <w:br/>
              <w:t xml:space="preserve">современным </w:t>
            </w:r>
            <w:r w:rsidR="002D2D40" w:rsidRPr="00091225">
              <w:rPr>
                <w:rFonts w:ascii="Times New Roman" w:hAnsi="Times New Roman"/>
                <w:sz w:val="18"/>
                <w:szCs w:val="18"/>
              </w:rPr>
              <w:t>санитарно-гигиеническим, противопожарным нормам и требованиям безопасности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>, в общем количестве муниципальных образовательных организаций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8D07BF">
        <w:trPr>
          <w:trHeight w:val="13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8D07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Раздел. 1 Пожарная безопасность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2D2D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Доля образовательных организаций, соответствующих требованиям пожарной безопасности (зданий)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Эксплуатационные испытания пожарных лестниц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84,000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84,000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ДОО № 4,5,6,7 -72 </w:t>
            </w:r>
            <w:proofErr w:type="spellStart"/>
            <w:r w:rsidRPr="00091225">
              <w:rPr>
                <w:rFonts w:ascii="Times New Roman" w:hAnsi="Times New Roman"/>
                <w:sz w:val="18"/>
                <w:szCs w:val="18"/>
              </w:rPr>
              <w:t>т.р</w:t>
            </w:r>
            <w:proofErr w:type="spellEnd"/>
            <w:r w:rsidRPr="00091225">
              <w:rPr>
                <w:rFonts w:ascii="Times New Roman" w:hAnsi="Times New Roman"/>
                <w:sz w:val="18"/>
                <w:szCs w:val="18"/>
              </w:rPr>
              <w:t xml:space="preserve"> Школы 3,4 -8 т.р. ДДТ - 4 т.р.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84,000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Ремонт, установка ограждающих устройств отопительных приборов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52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ДОО№ 2 -80,0 ДОО № 4 - 50,0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Ремонт подъездных путей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ДОО№ 2 -200,0 ДОО № 4 - 300,0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и установка противопожарных дверей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ДОО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разделу 1        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1314,000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1314,000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130,000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84,000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84,000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8D07BF">
        <w:trPr>
          <w:trHeight w:val="13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8D07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Раздел. 2 Техническая безопасность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Доля образовательных организаций, относящихся к первой группе по санитарно гигиенической характеристике (зданий)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Ремонт кровель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6944,700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6944,700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846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1701,500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1 701,500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2022 - МБОУ СОШ № 4 (110,0), МБДОУ № 5 (700,0), МБДОУ № 7 (891,5)</w:t>
            </w:r>
          </w:p>
        </w:tc>
      </w:tr>
      <w:tr w:rsidR="00091225" w:rsidTr="002D2D40">
        <w:trPr>
          <w:trHeight w:val="346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1243,200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1 243,200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2023 - МБДОУ № 2</w:t>
            </w:r>
          </w:p>
        </w:tc>
      </w:tr>
      <w:tr w:rsidR="00091225" w:rsidTr="002D2D40">
        <w:trPr>
          <w:trHeight w:val="792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2024,2025 образовательные организации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Ремонт фасада зданий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95,000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95,000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ДОО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95,000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95,000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Замена линолеума в группах (спальные помещения), классах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1880,500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1880,500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380,500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380,500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ДОО № 3,5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52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МБОУ ООШ № 1,3</w:t>
            </w:r>
          </w:p>
        </w:tc>
      </w:tr>
      <w:tr w:rsidR="00091225" w:rsidTr="002D2D40">
        <w:trPr>
          <w:trHeight w:val="52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МБОУ гимназия № 1, СОШ № 4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МБОУДО ДДТ</w:t>
            </w:r>
          </w:p>
        </w:tc>
      </w:tr>
      <w:tr w:rsidR="00091225" w:rsidTr="002D2D40">
        <w:trPr>
          <w:trHeight w:val="343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2..4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канализационной системы, систем холодного и горячего водоснабжения 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10770,000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10770,000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702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670,000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670,000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2022 - МБДОУ № 6 (511,0), МБДОУ № 7 (159,0)</w:t>
            </w:r>
          </w:p>
        </w:tc>
      </w:tr>
      <w:tr w:rsidR="00091225" w:rsidTr="002D2D40">
        <w:trPr>
          <w:trHeight w:val="71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4100,000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4100,000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2023 - СОШ № 4 - 2100,0;          ДОО № 4,5 - 2000,0</w:t>
            </w:r>
          </w:p>
        </w:tc>
      </w:tr>
      <w:tr w:rsidR="00091225" w:rsidTr="002D2D40">
        <w:trPr>
          <w:trHeight w:val="52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2024 -МБОУ гимназия "№1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МАДОУ № 3,6</w:t>
            </w:r>
          </w:p>
        </w:tc>
      </w:tr>
      <w:tr w:rsidR="00091225" w:rsidTr="002D2D40">
        <w:trPr>
          <w:trHeight w:val="335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МБДОУ № 6,ДДТ</w:t>
            </w:r>
          </w:p>
        </w:tc>
      </w:tr>
      <w:tr w:rsidR="00091225" w:rsidTr="002D2D40">
        <w:trPr>
          <w:trHeight w:val="270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Создание центров образования цифрового и гуманитарного профилей "Точка роста". Ремонт учебных кабинетов. (Нац.Проект)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52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700,000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2022 - МБОУ ООШ № 3</w:t>
            </w:r>
          </w:p>
        </w:tc>
      </w:tr>
      <w:tr w:rsidR="00091225" w:rsidTr="002D2D40">
        <w:trPr>
          <w:trHeight w:val="52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2023 - МБОУ ООШ № 1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Ремонт помещений (пищеблоки, продуктовая база, заготовительная столовая, медицинские кабинеты)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2246,400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2246,400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561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1646,400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1 646,400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МБДОУ № 7 (1172,3) МБУ КХЭО (474,1)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МБДОУ № 6, 5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МАДОУ № 3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Ремонт санитарных узлов, душевых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1800,000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1800,000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792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2022 - образовательные организации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Школы, ДДТ</w:t>
            </w:r>
            <w:r w:rsidR="008D07B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>ДОО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Ремонт полов, лестниц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ДОО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Ремонт столярной мастерской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650,000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650,000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МБОУ СОШ № 4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650,000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650,000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color w:val="000000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Приобретение и установка </w:t>
            </w:r>
            <w:proofErr w:type="spellStart"/>
            <w:r w:rsidRPr="00091225">
              <w:rPr>
                <w:rFonts w:ascii="Times New Roman" w:hAnsi="Times New Roman"/>
                <w:sz w:val="18"/>
                <w:szCs w:val="18"/>
              </w:rPr>
              <w:t>тахографического</w:t>
            </w:r>
            <w:proofErr w:type="spellEnd"/>
            <w:r w:rsidRPr="00091225">
              <w:rPr>
                <w:rFonts w:ascii="Times New Roman" w:hAnsi="Times New Roman"/>
                <w:sz w:val="18"/>
                <w:szCs w:val="18"/>
              </w:rPr>
              <w:t xml:space="preserve"> оборудования на школьный автобус, грузовые автомобили более 3,5 т.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 КХЭО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120,000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Ремонт и модернизация систем внутреннего освещения на основе современных энергосберегающих светильников, светодиодов.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Замена люминесцентных светильников на </w:t>
            </w:r>
            <w:proofErr w:type="spellStart"/>
            <w:r w:rsidRPr="00091225">
              <w:rPr>
                <w:rFonts w:ascii="Times New Roman" w:hAnsi="Times New Roman"/>
                <w:sz w:val="18"/>
                <w:szCs w:val="18"/>
              </w:rPr>
              <w:t>энергоэффективныесветодиодные</w:t>
            </w:r>
            <w:proofErr w:type="spellEnd"/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94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Ремонт, приобретение, установка прогулочных веранд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444384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38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ДОО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Ремонт учебных кабинетов, групповых и спальных помещений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529,000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529,000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ДОО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529,000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529,000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разделу 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27635,600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27635,600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5793,400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5793,400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6093,200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6093,200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5400,000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5400,000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5200,000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5200,000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5149,000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5149,000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8D07BF">
        <w:trPr>
          <w:trHeight w:val="1106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3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8D07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3. Обновление материально-технической базы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Доля образовательных организаций, относящихся к первой группе по санитарно гигиенической характеристике (зданий)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Приобретение, ремонт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технологического оборудования, инвентаря, посуды, медицинского оборудования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1693,000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1693,000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393,000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393,000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ДОО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Приобретение шкафов для верхней одежды персонала, офисной мебели. Приобретение постельных принадлежностей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1049,100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1049,100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ДОО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249,100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249,100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Замена оконных блоков с высокой степенью изношенности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256,000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256,000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школы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256,000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256,000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разделу 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2998,100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2998,100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393,000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393,000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549,100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549,100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1156,000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1156,000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B95740">
        <w:trPr>
          <w:trHeight w:val="79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B9574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4. Антитеррористическая безопасность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Доля образовательных организаций, обеспеченных средствами охраны (зданий)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Монтаж и ремонт наружного и внутреннего видеонаблюдения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93,000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93,000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93,000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93,000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091225">
              <w:rPr>
                <w:rFonts w:ascii="Times New Roman" w:hAnsi="Times New Roman"/>
                <w:sz w:val="18"/>
                <w:szCs w:val="18"/>
              </w:rPr>
              <w:t>периметрального</w:t>
            </w:r>
            <w:proofErr w:type="spellEnd"/>
            <w:r w:rsidRPr="00091225">
              <w:rPr>
                <w:rFonts w:ascii="Times New Roman" w:hAnsi="Times New Roman"/>
                <w:sz w:val="18"/>
                <w:szCs w:val="18"/>
              </w:rPr>
              <w:t xml:space="preserve"> ограждения образовательных организаций, центральных ворот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571,900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571,900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2022 - ДОО 2,5, 6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300,000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2023 - ОО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271,900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271,900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Оборудование объектов (территорий) системой контроля и управления доступом (турникеты)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1500,000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1500,000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proofErr w:type="spellStart"/>
            <w:r w:rsidRPr="00091225">
              <w:rPr>
                <w:rFonts w:ascii="Times New Roman" w:hAnsi="Times New Roman"/>
                <w:sz w:val="18"/>
                <w:szCs w:val="18"/>
              </w:rPr>
              <w:t>видеодомофонов</w:t>
            </w:r>
            <w:proofErr w:type="spellEnd"/>
            <w:r w:rsidRPr="00091225">
              <w:rPr>
                <w:rFonts w:ascii="Times New Roman" w:hAnsi="Times New Roman"/>
                <w:sz w:val="18"/>
                <w:szCs w:val="18"/>
              </w:rPr>
              <w:t xml:space="preserve"> (обеспечение пропускного </w:t>
            </w:r>
            <w:proofErr w:type="spellStart"/>
            <w:r w:rsidRPr="00091225">
              <w:rPr>
                <w:rFonts w:ascii="Times New Roman" w:hAnsi="Times New Roman"/>
                <w:sz w:val="18"/>
                <w:szCs w:val="18"/>
              </w:rPr>
              <w:t>внутриобъектового</w:t>
            </w:r>
            <w:proofErr w:type="spellEnd"/>
            <w:r w:rsidRPr="00091225">
              <w:rPr>
                <w:rFonts w:ascii="Times New Roman" w:hAnsi="Times New Roman"/>
                <w:sz w:val="18"/>
                <w:szCs w:val="18"/>
              </w:rPr>
              <w:t xml:space="preserve"> режима)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1400,000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1400,000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ДОО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1400,000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1400,000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Замена входных дверей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ДОО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1000,000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разделу 4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4564,900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4564,900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4200,000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4200,000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271,900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271,900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93,000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93,000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подпрограмме 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36512,600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36512,600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D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10516,400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10516,400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6449,100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6449,100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6449,100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6449,100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6449,000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6449,000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RPr="002D2D40" w:rsidTr="002D2D40">
        <w:trPr>
          <w:trHeight w:val="2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6649,000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6649,000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4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2D2D40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1AD1" w:rsidRPr="00CA6019" w:rsidRDefault="00771AD1" w:rsidP="00C960CD">
      <w:pPr>
        <w:rPr>
          <w:rFonts w:ascii="Times New Roman" w:hAnsi="Times New Roman"/>
          <w:sz w:val="24"/>
          <w:szCs w:val="24"/>
        </w:rPr>
      </w:pPr>
      <w:r w:rsidRPr="00C960CD">
        <w:rPr>
          <w:rFonts w:ascii="Times New Roman" w:hAnsi="Times New Roman"/>
          <w:b/>
          <w:color w:val="FF0000"/>
          <w:sz w:val="36"/>
          <w:szCs w:val="24"/>
        </w:rPr>
        <w:br w:type="page"/>
      </w:r>
      <w:r w:rsidR="0021086D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20C59">
        <w:rPr>
          <w:rFonts w:ascii="Times New Roman" w:hAnsi="Times New Roman"/>
          <w:b/>
          <w:sz w:val="24"/>
          <w:szCs w:val="24"/>
        </w:rPr>
        <w:t>.</w:t>
      </w:r>
      <w:r w:rsidR="00E10529">
        <w:rPr>
          <w:rFonts w:ascii="Times New Roman" w:hAnsi="Times New Roman"/>
          <w:b/>
          <w:sz w:val="24"/>
          <w:szCs w:val="24"/>
        </w:rPr>
        <w:t>3</w:t>
      </w:r>
      <w:r w:rsidRPr="00720C59">
        <w:rPr>
          <w:rFonts w:ascii="Times New Roman" w:hAnsi="Times New Roman"/>
          <w:b/>
          <w:sz w:val="24"/>
          <w:szCs w:val="24"/>
        </w:rPr>
        <w:t>. Обоснование ресурсного обеспечения Подпрограммы 2</w:t>
      </w:r>
      <w:r w:rsidRPr="00CA6019">
        <w:rPr>
          <w:rFonts w:ascii="Times New Roman" w:hAnsi="Times New Roman"/>
          <w:b/>
          <w:sz w:val="24"/>
          <w:szCs w:val="24"/>
        </w:rPr>
        <w:t>«</w:t>
      </w:r>
      <w:r w:rsidRPr="00771AD1">
        <w:rPr>
          <w:rFonts w:ascii="Times New Roman" w:hAnsi="Times New Roman"/>
          <w:b/>
          <w:sz w:val="24"/>
          <w:szCs w:val="24"/>
        </w:rPr>
        <w:t>Развитие современной инфраструктуры системы образования</w:t>
      </w:r>
      <w:r w:rsidRPr="00CA6019">
        <w:rPr>
          <w:rFonts w:ascii="Times New Roman" w:hAnsi="Times New Roman"/>
          <w:b/>
          <w:sz w:val="24"/>
          <w:szCs w:val="24"/>
        </w:rPr>
        <w:t>».</w:t>
      </w:r>
    </w:p>
    <w:tbl>
      <w:tblPr>
        <w:tblStyle w:val="a3"/>
        <w:tblW w:w="12687" w:type="dxa"/>
        <w:tblLook w:val="04A0"/>
      </w:tblPr>
      <w:tblGrid>
        <w:gridCol w:w="5070"/>
        <w:gridCol w:w="1545"/>
        <w:gridCol w:w="1549"/>
        <w:gridCol w:w="1506"/>
        <w:gridCol w:w="1506"/>
        <w:gridCol w:w="1511"/>
      </w:tblGrid>
      <w:tr w:rsidR="00771AD1" w:rsidTr="00861604">
        <w:tc>
          <w:tcPr>
            <w:tcW w:w="5070" w:type="dxa"/>
            <w:vMerge w:val="restart"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vMerge w:val="restart"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 xml:space="preserve">Всего,  </w:t>
            </w:r>
            <w:r w:rsidRPr="00514556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6072" w:type="dxa"/>
            <w:gridSpan w:val="4"/>
          </w:tcPr>
          <w:p w:rsidR="00771AD1" w:rsidRPr="00514556" w:rsidRDefault="00771AD1" w:rsidP="0086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В том числе за счет средств, тыс. руб.</w:t>
            </w:r>
          </w:p>
        </w:tc>
      </w:tr>
      <w:tr w:rsidR="00771AD1" w:rsidTr="00861604">
        <w:tc>
          <w:tcPr>
            <w:tcW w:w="5070" w:type="dxa"/>
            <w:vMerge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МБ</w:t>
            </w:r>
          </w:p>
        </w:tc>
        <w:tc>
          <w:tcPr>
            <w:tcW w:w="1506" w:type="dxa"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ОБ</w:t>
            </w:r>
          </w:p>
        </w:tc>
        <w:tc>
          <w:tcPr>
            <w:tcW w:w="1506" w:type="dxa"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ФБ</w:t>
            </w:r>
          </w:p>
        </w:tc>
        <w:tc>
          <w:tcPr>
            <w:tcW w:w="1511" w:type="dxa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ВБС</w:t>
            </w:r>
          </w:p>
        </w:tc>
      </w:tr>
      <w:tr w:rsidR="00771AD1" w:rsidTr="00861604">
        <w:tc>
          <w:tcPr>
            <w:tcW w:w="5070" w:type="dxa"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  <w:vAlign w:val="center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771AD1" w:rsidRPr="00514556" w:rsidRDefault="00771AD1" w:rsidP="00861604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6</w:t>
            </w:r>
          </w:p>
        </w:tc>
      </w:tr>
      <w:tr w:rsidR="00D43503" w:rsidTr="00861604">
        <w:tc>
          <w:tcPr>
            <w:tcW w:w="5070" w:type="dxa"/>
          </w:tcPr>
          <w:p w:rsidR="00D43503" w:rsidRPr="00514556" w:rsidRDefault="00D43503" w:rsidP="0086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 1:   </w:t>
            </w:r>
          </w:p>
        </w:tc>
        <w:tc>
          <w:tcPr>
            <w:tcW w:w="1545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36512,600</w:t>
            </w:r>
          </w:p>
        </w:tc>
        <w:tc>
          <w:tcPr>
            <w:tcW w:w="1549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36512,600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D43503" w:rsidRPr="00D43503" w:rsidRDefault="00D43503" w:rsidP="008616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503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D43503" w:rsidTr="00861604">
        <w:tc>
          <w:tcPr>
            <w:tcW w:w="5070" w:type="dxa"/>
          </w:tcPr>
          <w:p w:rsidR="00D43503" w:rsidRPr="00514556" w:rsidRDefault="00D43503" w:rsidP="0086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 </w:t>
            </w:r>
            <w:r w:rsidRPr="00514556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545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43503" w:rsidTr="00861604">
        <w:tc>
          <w:tcPr>
            <w:tcW w:w="5070" w:type="dxa"/>
          </w:tcPr>
          <w:p w:rsidR="00D43503" w:rsidRPr="00514556" w:rsidRDefault="00D43503" w:rsidP="0086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45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10516,400</w:t>
            </w:r>
          </w:p>
        </w:tc>
        <w:tc>
          <w:tcPr>
            <w:tcW w:w="1549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10516,400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43503" w:rsidTr="00861604">
        <w:tc>
          <w:tcPr>
            <w:tcW w:w="5070" w:type="dxa"/>
          </w:tcPr>
          <w:p w:rsidR="00D43503" w:rsidRPr="00514556" w:rsidRDefault="00D43503" w:rsidP="0086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45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6449,100</w:t>
            </w:r>
          </w:p>
        </w:tc>
        <w:tc>
          <w:tcPr>
            <w:tcW w:w="1549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6449,100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43503" w:rsidTr="00861604">
        <w:tc>
          <w:tcPr>
            <w:tcW w:w="5070" w:type="dxa"/>
          </w:tcPr>
          <w:p w:rsidR="00D43503" w:rsidRPr="00514556" w:rsidRDefault="00D43503" w:rsidP="0086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45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6449,100</w:t>
            </w:r>
          </w:p>
        </w:tc>
        <w:tc>
          <w:tcPr>
            <w:tcW w:w="1549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6449,100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43503" w:rsidTr="00861604">
        <w:tc>
          <w:tcPr>
            <w:tcW w:w="5070" w:type="dxa"/>
          </w:tcPr>
          <w:p w:rsidR="00D43503" w:rsidRPr="00514556" w:rsidRDefault="00D43503" w:rsidP="0086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45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6449,000</w:t>
            </w:r>
          </w:p>
        </w:tc>
        <w:tc>
          <w:tcPr>
            <w:tcW w:w="1549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6449,000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43503" w:rsidTr="00861604">
        <w:tc>
          <w:tcPr>
            <w:tcW w:w="5070" w:type="dxa"/>
          </w:tcPr>
          <w:p w:rsidR="00D43503" w:rsidRPr="00514556" w:rsidRDefault="00D43503" w:rsidP="0086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45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6649,000</w:t>
            </w:r>
          </w:p>
        </w:tc>
        <w:tc>
          <w:tcPr>
            <w:tcW w:w="1549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6649,000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D43503" w:rsidRPr="00D43503" w:rsidRDefault="00D43503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</w:tbl>
    <w:p w:rsidR="00D43503" w:rsidRDefault="00D43503" w:rsidP="00771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3503" w:rsidRDefault="00D43503" w:rsidP="00771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AD1" w:rsidRPr="000C56B6" w:rsidRDefault="0021086D" w:rsidP="00771AD1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771AD1">
        <w:rPr>
          <w:rFonts w:ascii="Times New Roman" w:hAnsi="Times New Roman"/>
          <w:b/>
          <w:sz w:val="24"/>
          <w:szCs w:val="24"/>
        </w:rPr>
        <w:t>.</w:t>
      </w:r>
      <w:r w:rsidR="00E10529">
        <w:rPr>
          <w:rFonts w:ascii="Times New Roman" w:hAnsi="Times New Roman"/>
          <w:b/>
          <w:sz w:val="24"/>
          <w:szCs w:val="24"/>
        </w:rPr>
        <w:t>4</w:t>
      </w:r>
      <w:r w:rsidR="00771AD1" w:rsidRPr="000C56B6">
        <w:rPr>
          <w:rFonts w:ascii="Times New Roman" w:hAnsi="Times New Roman"/>
          <w:b/>
          <w:sz w:val="24"/>
          <w:szCs w:val="24"/>
        </w:rPr>
        <w:t xml:space="preserve">. Механизм реализации подпрограммы </w:t>
      </w:r>
      <w:r w:rsidR="00771AD1" w:rsidRPr="00771AD1">
        <w:rPr>
          <w:rFonts w:ascii="Times New Roman" w:hAnsi="Times New Roman"/>
          <w:b/>
          <w:sz w:val="24"/>
          <w:szCs w:val="24"/>
        </w:rPr>
        <w:t>2</w:t>
      </w:r>
      <w:r w:rsidR="00771AD1" w:rsidRPr="000C56B6">
        <w:rPr>
          <w:rFonts w:ascii="Times New Roman" w:hAnsi="Times New Roman"/>
          <w:b/>
        </w:rPr>
        <w:t>«</w:t>
      </w:r>
      <w:r w:rsidR="00771AD1" w:rsidRPr="00771AD1">
        <w:rPr>
          <w:rFonts w:ascii="Times New Roman" w:hAnsi="Times New Roman"/>
          <w:b/>
          <w:sz w:val="24"/>
          <w:szCs w:val="24"/>
        </w:rPr>
        <w:t>Развитие современной инфраструктуры системы образования</w:t>
      </w:r>
      <w:r w:rsidR="00771AD1" w:rsidRPr="000C56B6">
        <w:rPr>
          <w:rFonts w:ascii="Times New Roman" w:hAnsi="Times New Roman"/>
          <w:b/>
          <w:bCs/>
          <w:color w:val="000000"/>
        </w:rPr>
        <w:t>»</w:t>
      </w:r>
      <w:r w:rsidR="00771AD1" w:rsidRPr="000C56B6">
        <w:rPr>
          <w:rFonts w:ascii="Times New Roman" w:hAnsi="Times New Roman"/>
          <w:b/>
        </w:rPr>
        <w:t>.</w:t>
      </w:r>
    </w:p>
    <w:p w:rsidR="00771AD1" w:rsidRPr="000C56B6" w:rsidRDefault="00771AD1" w:rsidP="00771AD1">
      <w:pPr>
        <w:pStyle w:val="Default"/>
        <w:ind w:firstLine="709"/>
        <w:jc w:val="both"/>
      </w:pPr>
      <w:r w:rsidRPr="000C56B6">
        <w:t xml:space="preserve">Текущее управление реализацией муниципальной программы осуществляет Отдел образования администрации города Полярные Зори с подведомственной территорией, ответственный исполнитель, (далее Отдел образования) совместно с участниками муниципальной программы. </w:t>
      </w:r>
    </w:p>
    <w:p w:rsidR="00771AD1" w:rsidRPr="000C56B6" w:rsidRDefault="00771AD1" w:rsidP="00771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Контроль за ходом реализации Программы осуществляет заместитель главы администрации г.Полярные Зори, курирующий соответствующее направление деятельности.</w:t>
      </w:r>
    </w:p>
    <w:p w:rsidR="00771AD1" w:rsidRPr="000C56B6" w:rsidRDefault="00771AD1" w:rsidP="00771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Выполнение мероприятий муниципальной программы осуществляется в рамках годовых и перспективных планов исполнителей муниципальной программы.</w:t>
      </w:r>
    </w:p>
    <w:p w:rsidR="00771AD1" w:rsidRPr="000C56B6" w:rsidRDefault="00771AD1" w:rsidP="00771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В целях исполнения мероприятий Программы (подпрограмм) Отдел образования доводит соисполнителям программы, подведомственным бюджетным и автономным учреждениям, муниципальные задания на оказание муниципальных услуг (выполнение работ) физическим и (или) юридическим лицам.</w:t>
      </w:r>
    </w:p>
    <w:p w:rsidR="00771AD1" w:rsidRPr="000C56B6" w:rsidRDefault="00771AD1" w:rsidP="00771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Соисполнители программы несут ответственность за своевременную и полную реализацию программных мероприятий и за достижение утвержденных индикаторов Программы, а также предоставляют отчет о реализации муниципальной программы в отдел образования.</w:t>
      </w:r>
    </w:p>
    <w:p w:rsidR="00771AD1" w:rsidRPr="000C56B6" w:rsidRDefault="00771AD1" w:rsidP="00771AD1">
      <w:pPr>
        <w:pStyle w:val="Default"/>
        <w:ind w:firstLine="709"/>
        <w:jc w:val="both"/>
      </w:pPr>
      <w:r w:rsidRPr="000C56B6">
        <w:t xml:space="preserve">Отдел образования, с учетом выделяемых на реализацию муниципальной программы финансовых средств, ежегодно уточняет целевые показатели и затраты по программным мероприятиям, состав участников и вносит корректировки в муниципальную программу в установленном порядке. </w:t>
      </w:r>
    </w:p>
    <w:p w:rsidR="00771AD1" w:rsidRPr="000C56B6" w:rsidRDefault="00771AD1" w:rsidP="00771AD1">
      <w:pPr>
        <w:pStyle w:val="Default"/>
        <w:ind w:firstLine="709"/>
        <w:jc w:val="both"/>
      </w:pPr>
      <w:r w:rsidRPr="000C56B6">
        <w:lastRenderedPageBreak/>
        <w:t xml:space="preserve">Реализация муниципальной 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города. </w:t>
      </w:r>
    </w:p>
    <w:p w:rsidR="00771AD1" w:rsidRPr="000C56B6" w:rsidRDefault="00771AD1" w:rsidP="00771AD1">
      <w:pPr>
        <w:pStyle w:val="Default"/>
        <w:ind w:firstLine="709"/>
        <w:jc w:val="both"/>
      </w:pPr>
      <w:r w:rsidRPr="000C56B6">
        <w:t xml:space="preserve">Отдел образования осуществляет мониторинг эффективности реализации муниципальной программы. </w:t>
      </w:r>
    </w:p>
    <w:p w:rsidR="00771AD1" w:rsidRPr="000C56B6" w:rsidRDefault="00771AD1" w:rsidP="00771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 xml:space="preserve">Отдел образования готовит отчет о реализации муниципальной </w:t>
      </w:r>
      <w:r w:rsidR="00B95740" w:rsidRPr="000C56B6">
        <w:rPr>
          <w:rFonts w:ascii="Times New Roman" w:hAnsi="Times New Roman"/>
          <w:sz w:val="24"/>
          <w:szCs w:val="24"/>
        </w:rPr>
        <w:t>программы согласно</w:t>
      </w:r>
      <w:r w:rsidRPr="000C56B6">
        <w:rPr>
          <w:rFonts w:ascii="Times New Roman" w:hAnsi="Times New Roman"/>
          <w:sz w:val="24"/>
          <w:szCs w:val="24"/>
        </w:rPr>
        <w:t xml:space="preserve"> Порядку разработки, утверждения и реализации муниципальных программ муниципального города Полярные Зори с подведомственной территорией. </w:t>
      </w:r>
    </w:p>
    <w:p w:rsidR="00771AD1" w:rsidRPr="00F56C50" w:rsidRDefault="00771AD1" w:rsidP="00771AD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71AD1" w:rsidRDefault="0021086D" w:rsidP="00771AD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771AD1">
        <w:rPr>
          <w:rFonts w:ascii="Times New Roman" w:hAnsi="Times New Roman"/>
          <w:b/>
          <w:sz w:val="24"/>
          <w:szCs w:val="24"/>
        </w:rPr>
        <w:t>.</w:t>
      </w:r>
      <w:r w:rsidR="00E10529">
        <w:rPr>
          <w:rFonts w:ascii="Times New Roman" w:hAnsi="Times New Roman"/>
          <w:b/>
          <w:sz w:val="24"/>
          <w:szCs w:val="24"/>
        </w:rPr>
        <w:t>5</w:t>
      </w:r>
      <w:r w:rsidR="00771AD1" w:rsidRPr="00F56C50">
        <w:rPr>
          <w:rFonts w:ascii="Times New Roman" w:hAnsi="Times New Roman"/>
          <w:b/>
          <w:sz w:val="24"/>
          <w:szCs w:val="24"/>
        </w:rPr>
        <w:t xml:space="preserve">. Оценка эффективности подпрограммы </w:t>
      </w:r>
      <w:r w:rsidR="00771AD1" w:rsidRPr="00771AD1">
        <w:rPr>
          <w:rFonts w:ascii="Times New Roman" w:hAnsi="Times New Roman"/>
          <w:b/>
          <w:sz w:val="24"/>
          <w:szCs w:val="24"/>
        </w:rPr>
        <w:t>2</w:t>
      </w:r>
      <w:r w:rsidR="00771AD1" w:rsidRPr="00F56C50">
        <w:rPr>
          <w:rFonts w:ascii="Times New Roman" w:hAnsi="Times New Roman"/>
          <w:b/>
          <w:sz w:val="24"/>
          <w:szCs w:val="24"/>
        </w:rPr>
        <w:t xml:space="preserve"> «</w:t>
      </w:r>
      <w:r w:rsidR="00771AD1" w:rsidRPr="00771AD1">
        <w:rPr>
          <w:rFonts w:ascii="Times New Roman" w:hAnsi="Times New Roman"/>
          <w:b/>
          <w:sz w:val="24"/>
          <w:szCs w:val="24"/>
        </w:rPr>
        <w:t>Развитие современной инфраструктуры системы образования</w:t>
      </w:r>
      <w:r w:rsidR="00771AD1" w:rsidRPr="00F56C5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771AD1" w:rsidRPr="00F56C50">
        <w:rPr>
          <w:rFonts w:ascii="Times New Roman" w:hAnsi="Times New Roman"/>
          <w:b/>
          <w:sz w:val="24"/>
          <w:szCs w:val="24"/>
        </w:rPr>
        <w:t>, рисков ее реализации.</w:t>
      </w:r>
    </w:p>
    <w:p w:rsidR="00771AD1" w:rsidRPr="00F56C50" w:rsidRDefault="00771AD1" w:rsidP="00771AD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32157" w:rsidRPr="00232157" w:rsidRDefault="00232157" w:rsidP="002321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57">
        <w:rPr>
          <w:rFonts w:ascii="Times New Roman" w:hAnsi="Times New Roman"/>
          <w:sz w:val="24"/>
          <w:szCs w:val="24"/>
        </w:rPr>
        <w:t>Результаты оценки эффективности муниципальной подпрограммы отдел образования направляет в Программный совет для принятия решения.</w:t>
      </w:r>
    </w:p>
    <w:p w:rsidR="00232157" w:rsidRPr="00232157" w:rsidRDefault="00232157" w:rsidP="002321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57">
        <w:rPr>
          <w:rFonts w:ascii="Times New Roman" w:hAnsi="Times New Roman"/>
          <w:sz w:val="24"/>
          <w:szCs w:val="24"/>
        </w:rPr>
        <w:t>По результатам рассмотрения оценки эффективности подпрограммы, Программным советом принимается решение о (не) целесообразности продолжения решения проблем в соответствующей сфере программно-целевым методом, в том числе необходимости изменения объема бюджетных ассигнований на финансовое обеспечение реализации подпрограммы.</w:t>
      </w:r>
    </w:p>
    <w:p w:rsidR="00232157" w:rsidRPr="00232157" w:rsidRDefault="00232157" w:rsidP="00232157">
      <w:pPr>
        <w:pStyle w:val="Default"/>
        <w:ind w:firstLine="709"/>
        <w:jc w:val="both"/>
        <w:rPr>
          <w:bCs/>
        </w:rPr>
      </w:pPr>
      <w:r w:rsidRPr="00232157">
        <w:t>Оценка эффективности реализации муниципальной подпрограммы осуществляется на основе Методики оценки ее эффективности,</w:t>
      </w:r>
      <w:r w:rsidRPr="00232157">
        <w:rPr>
          <w:bCs/>
        </w:rPr>
        <w:t xml:space="preserve"> утвержденной постановлением администрации города Полярные Зори с подведомственной территорией. </w:t>
      </w:r>
    </w:p>
    <w:p w:rsidR="00232157" w:rsidRPr="00232157" w:rsidRDefault="00232157" w:rsidP="00232157">
      <w:pPr>
        <w:pStyle w:val="Default"/>
        <w:ind w:firstLine="709"/>
        <w:jc w:val="both"/>
      </w:pPr>
      <w:r w:rsidRPr="00232157">
        <w:t xml:space="preserve"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 </w:t>
      </w:r>
    </w:p>
    <w:p w:rsidR="00232157" w:rsidRPr="00232157" w:rsidRDefault="00232157" w:rsidP="0023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157" w:rsidRPr="00232157" w:rsidRDefault="00232157" w:rsidP="00232157">
      <w:pPr>
        <w:pStyle w:val="1"/>
        <w:shd w:val="clear" w:color="auto" w:fill="auto"/>
        <w:spacing w:before="0" w:line="240" w:lineRule="auto"/>
        <w:ind w:firstLine="709"/>
        <w:rPr>
          <w:rStyle w:val="14pt"/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 xml:space="preserve">При реализации муниципальной программы возможны: </w:t>
      </w:r>
    </w:p>
    <w:p w:rsidR="00232157" w:rsidRPr="00232157" w:rsidRDefault="00232157" w:rsidP="00232157">
      <w:pPr>
        <w:pStyle w:val="1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>1. Внешние риски:</w:t>
      </w:r>
    </w:p>
    <w:p w:rsidR="00232157" w:rsidRPr="00232157" w:rsidRDefault="00232157" w:rsidP="00232157">
      <w:pPr>
        <w:pStyle w:val="1"/>
        <w:numPr>
          <w:ilvl w:val="0"/>
          <w:numId w:val="5"/>
        </w:numPr>
        <w:shd w:val="clear" w:color="auto" w:fill="auto"/>
        <w:tabs>
          <w:tab w:val="left" w:pos="698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>изменение федерального и регионального законодательства;</w:t>
      </w:r>
    </w:p>
    <w:p w:rsidR="00232157" w:rsidRPr="00232157" w:rsidRDefault="00232157" w:rsidP="00232157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>2. Внутренние риски:</w:t>
      </w:r>
    </w:p>
    <w:p w:rsidR="00232157" w:rsidRPr="00232157" w:rsidRDefault="00232157" w:rsidP="00232157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>отсутствие денежных средств на приобретение необходимого оборудования;</w:t>
      </w:r>
    </w:p>
    <w:p w:rsidR="00232157" w:rsidRPr="00232157" w:rsidRDefault="00232157" w:rsidP="00232157">
      <w:pPr>
        <w:pStyle w:val="1"/>
        <w:numPr>
          <w:ilvl w:val="0"/>
          <w:numId w:val="5"/>
        </w:numPr>
        <w:shd w:val="clear" w:color="auto" w:fill="auto"/>
        <w:tabs>
          <w:tab w:val="left" w:pos="698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>нарушение сроков выполнения предписаний надзорных органов;</w:t>
      </w:r>
    </w:p>
    <w:p w:rsidR="00232157" w:rsidRPr="00232157" w:rsidRDefault="00232157" w:rsidP="00232157">
      <w:pPr>
        <w:pStyle w:val="1"/>
        <w:numPr>
          <w:ilvl w:val="0"/>
          <w:numId w:val="5"/>
        </w:numPr>
        <w:shd w:val="clear" w:color="auto" w:fill="auto"/>
        <w:tabs>
          <w:tab w:val="left" w:pos="716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>нарушение договорных отношений между образовательными организациями и подрядными организациями, осуществляющими выполнение работ, оказание услуг, поставку товаров.</w:t>
      </w:r>
    </w:p>
    <w:p w:rsidR="00232157" w:rsidRPr="00232157" w:rsidRDefault="00232157" w:rsidP="00232157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>Механизмы минимизации негативного влияния рисков:</w:t>
      </w:r>
    </w:p>
    <w:p w:rsidR="00232157" w:rsidRPr="00232157" w:rsidRDefault="00232157" w:rsidP="00232157">
      <w:pPr>
        <w:pStyle w:val="1"/>
        <w:numPr>
          <w:ilvl w:val="1"/>
          <w:numId w:val="5"/>
        </w:numPr>
        <w:shd w:val="clear" w:color="auto" w:fill="auto"/>
        <w:tabs>
          <w:tab w:val="left" w:pos="785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>Внешних:</w:t>
      </w:r>
    </w:p>
    <w:p w:rsidR="00232157" w:rsidRPr="00232157" w:rsidRDefault="00232157" w:rsidP="00232157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>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акты;</w:t>
      </w:r>
    </w:p>
    <w:p w:rsidR="00232157" w:rsidRPr="00232157" w:rsidRDefault="00232157" w:rsidP="00232157">
      <w:pPr>
        <w:pStyle w:val="1"/>
        <w:numPr>
          <w:ilvl w:val="0"/>
          <w:numId w:val="6"/>
        </w:numPr>
        <w:shd w:val="clear" w:color="auto" w:fill="auto"/>
        <w:tabs>
          <w:tab w:val="left" w:pos="814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>Внутренних:</w:t>
      </w:r>
    </w:p>
    <w:p w:rsidR="00232157" w:rsidRPr="00232157" w:rsidRDefault="00232157" w:rsidP="00232157">
      <w:pPr>
        <w:pStyle w:val="1"/>
        <w:numPr>
          <w:ilvl w:val="0"/>
          <w:numId w:val="5"/>
        </w:numPr>
        <w:shd w:val="clear" w:color="auto" w:fill="auto"/>
        <w:tabs>
          <w:tab w:val="left" w:pos="694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t>развитие сетевого взаимодействия и социального партнерства;</w:t>
      </w:r>
    </w:p>
    <w:p w:rsidR="00232157" w:rsidRPr="00232157" w:rsidRDefault="00232157" w:rsidP="00232157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2157">
        <w:rPr>
          <w:rStyle w:val="14pt"/>
          <w:rFonts w:ascii="Times New Roman" w:eastAsia="Calibri" w:hAnsi="Times New Roman" w:cs="Times New Roman"/>
          <w:sz w:val="24"/>
          <w:szCs w:val="24"/>
        </w:rPr>
        <w:lastRenderedPageBreak/>
        <w:t>урегулирование взаимоотношений между образовательными организациями и подрядными организациями, осуществляющими выполнение работ, оказание услуг, поставку товаров в соответствии с законодательством Российской Федерации и Мурманской области.</w:t>
      </w:r>
    </w:p>
    <w:p w:rsidR="00720C59" w:rsidRDefault="00720C5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20C59" w:rsidRPr="00720C59" w:rsidRDefault="0021086D" w:rsidP="00720C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453C5C">
        <w:rPr>
          <w:rFonts w:ascii="Times New Roman" w:hAnsi="Times New Roman"/>
          <w:b/>
          <w:sz w:val="24"/>
          <w:szCs w:val="24"/>
          <w:lang w:val="en-US"/>
        </w:rPr>
        <w:t>V</w:t>
      </w:r>
      <w:r w:rsidR="00720C59" w:rsidRPr="00771AD1">
        <w:rPr>
          <w:rFonts w:ascii="Times New Roman" w:hAnsi="Times New Roman"/>
          <w:b/>
          <w:sz w:val="24"/>
          <w:szCs w:val="24"/>
        </w:rPr>
        <w:t xml:space="preserve">. Подпрограмма </w:t>
      </w:r>
      <w:r w:rsidR="00720C59">
        <w:rPr>
          <w:rFonts w:ascii="Times New Roman" w:hAnsi="Times New Roman"/>
          <w:b/>
          <w:sz w:val="24"/>
          <w:szCs w:val="24"/>
        </w:rPr>
        <w:t>3</w:t>
      </w:r>
      <w:r w:rsidR="00720C59" w:rsidRPr="00720C59">
        <w:rPr>
          <w:rFonts w:ascii="Times New Roman" w:hAnsi="Times New Roman"/>
          <w:b/>
          <w:sz w:val="24"/>
          <w:szCs w:val="24"/>
        </w:rPr>
        <w:t>«Обеспечение реализации муниципальной программы».</w:t>
      </w:r>
    </w:p>
    <w:p w:rsidR="00720C59" w:rsidRDefault="00720C59" w:rsidP="00720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C59" w:rsidRDefault="0021086D" w:rsidP="0072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720C59" w:rsidRPr="007644A9">
        <w:rPr>
          <w:rFonts w:ascii="Times New Roman" w:hAnsi="Times New Roman"/>
          <w:b/>
          <w:sz w:val="24"/>
          <w:szCs w:val="24"/>
        </w:rPr>
        <w:t xml:space="preserve">.1. Основные цели и задачи, целевые показатели (индикаторы) реализации </w:t>
      </w:r>
      <w:r w:rsidR="00720C59" w:rsidRPr="007644A9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="00720C59">
        <w:rPr>
          <w:rFonts w:ascii="Times New Roman" w:hAnsi="Times New Roman"/>
          <w:b/>
          <w:bCs/>
          <w:sz w:val="24"/>
          <w:szCs w:val="24"/>
        </w:rPr>
        <w:t>3</w:t>
      </w:r>
      <w:r w:rsidR="00720C59" w:rsidRPr="007644A9">
        <w:rPr>
          <w:rFonts w:ascii="Times New Roman" w:hAnsi="Times New Roman"/>
          <w:b/>
          <w:sz w:val="24"/>
          <w:szCs w:val="24"/>
        </w:rPr>
        <w:t>«</w:t>
      </w:r>
      <w:r w:rsidR="00720C59" w:rsidRPr="00771AD1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720C59" w:rsidRPr="00720C59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</w:t>
      </w:r>
      <w:r w:rsidR="00720C59" w:rsidRPr="007644A9">
        <w:rPr>
          <w:rFonts w:ascii="Times New Roman" w:hAnsi="Times New Roman"/>
          <w:b/>
          <w:sz w:val="24"/>
          <w:szCs w:val="24"/>
        </w:rPr>
        <w:t>»:</w:t>
      </w:r>
    </w:p>
    <w:p w:rsidR="00720C59" w:rsidRDefault="00720C59" w:rsidP="0072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558" w:type="dxa"/>
        <w:tblInd w:w="-601" w:type="dxa"/>
        <w:tblLayout w:type="fixed"/>
        <w:tblLook w:val="04A0"/>
      </w:tblPr>
      <w:tblGrid>
        <w:gridCol w:w="675"/>
        <w:gridCol w:w="6237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2126"/>
      </w:tblGrid>
      <w:tr w:rsidR="00720C59" w:rsidRPr="00987F4A" w:rsidTr="00C60023">
        <w:tc>
          <w:tcPr>
            <w:tcW w:w="675" w:type="dxa"/>
            <w:vMerge w:val="restart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237" w:type="dxa"/>
            <w:vMerge w:val="restart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709" w:type="dxa"/>
            <w:vMerge w:val="restart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Направлен</w:t>
            </w:r>
          </w:p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>&lt;*&gt;</w:t>
            </w:r>
          </w:p>
        </w:tc>
        <w:tc>
          <w:tcPr>
            <w:tcW w:w="4961" w:type="dxa"/>
            <w:gridSpan w:val="7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2126" w:type="dxa"/>
            <w:vMerge w:val="restart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Соисполнитель, ответственный за выполнение показателя</w:t>
            </w:r>
          </w:p>
        </w:tc>
      </w:tr>
      <w:tr w:rsidR="00720C59" w:rsidRPr="00987F4A" w:rsidTr="00C60023">
        <w:tc>
          <w:tcPr>
            <w:tcW w:w="675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Отчетный 2020 год</w:t>
            </w:r>
          </w:p>
        </w:tc>
        <w:tc>
          <w:tcPr>
            <w:tcW w:w="709" w:type="dxa"/>
            <w:vMerge w:val="restart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Текущий 2021</w:t>
            </w:r>
          </w:p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543" w:type="dxa"/>
            <w:gridSpan w:val="5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26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0C59" w:rsidRPr="00987F4A" w:rsidTr="00C60023">
        <w:tc>
          <w:tcPr>
            <w:tcW w:w="675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720C59" w:rsidRPr="00987F4A" w:rsidRDefault="00720C59" w:rsidP="00C60023">
            <w:pPr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20C59" w:rsidRPr="00987F4A" w:rsidRDefault="00720C59" w:rsidP="00C60023">
            <w:pPr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2126" w:type="dxa"/>
            <w:vMerge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0C59" w:rsidRPr="00987F4A" w:rsidTr="00C60023">
        <w:tc>
          <w:tcPr>
            <w:tcW w:w="675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20C59" w:rsidRPr="00987F4A" w:rsidTr="00C60023">
        <w:tc>
          <w:tcPr>
            <w:tcW w:w="675" w:type="dxa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3" w:type="dxa"/>
            <w:gridSpan w:val="11"/>
          </w:tcPr>
          <w:p w:rsidR="00720C59" w:rsidRPr="00227155" w:rsidRDefault="00720C59" w:rsidP="00C600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27155">
              <w:rPr>
                <w:rFonts w:ascii="Times New Roman" w:hAnsi="Times New Roman"/>
                <w:b/>
                <w:sz w:val="18"/>
                <w:szCs w:val="18"/>
              </w:rPr>
              <w:t>Показатели цели муниципальной подпрограммы:</w:t>
            </w:r>
          </w:p>
        </w:tc>
      </w:tr>
      <w:tr w:rsidR="00720C59" w:rsidRPr="00987F4A" w:rsidTr="00C60023">
        <w:tc>
          <w:tcPr>
            <w:tcW w:w="675" w:type="dxa"/>
            <w:vAlign w:val="center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3" w:type="dxa"/>
            <w:gridSpan w:val="11"/>
          </w:tcPr>
          <w:p w:rsidR="00720C59" w:rsidRPr="00227155" w:rsidRDefault="00720C59" w:rsidP="00C600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Обеспечение организационных, организационно-технологических, технических, информационных и методических условий для реализации муниципальной программы</w:t>
            </w:r>
          </w:p>
        </w:tc>
      </w:tr>
      <w:tr w:rsidR="00720C59" w:rsidRPr="00987F4A" w:rsidTr="00C60023">
        <w:tc>
          <w:tcPr>
            <w:tcW w:w="675" w:type="dxa"/>
            <w:vAlign w:val="center"/>
          </w:tcPr>
          <w:p w:rsidR="00720C59" w:rsidRPr="00720C59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83" w:type="dxa"/>
            <w:gridSpan w:val="11"/>
          </w:tcPr>
          <w:p w:rsidR="00720C59" w:rsidRPr="007644A9" w:rsidRDefault="00720C59" w:rsidP="00C60023">
            <w:pPr>
              <w:outlineLvl w:val="0"/>
              <w:rPr>
                <w:rFonts w:ascii="Times New Roman" w:hAnsi="Times New Roman"/>
                <w:b/>
              </w:rPr>
            </w:pPr>
            <w:r w:rsidRPr="007644A9">
              <w:rPr>
                <w:rFonts w:ascii="Times New Roman" w:hAnsi="Times New Roman"/>
                <w:b/>
                <w:sz w:val="20"/>
                <w:szCs w:val="20"/>
              </w:rPr>
              <w:t>Показатели задач муниципальной подпрограммы:</w:t>
            </w:r>
          </w:p>
        </w:tc>
      </w:tr>
      <w:tr w:rsidR="00720C59" w:rsidRPr="00987F4A" w:rsidTr="00C60023">
        <w:tc>
          <w:tcPr>
            <w:tcW w:w="675" w:type="dxa"/>
            <w:vAlign w:val="center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4883" w:type="dxa"/>
            <w:gridSpan w:val="11"/>
          </w:tcPr>
          <w:p w:rsidR="00720C59" w:rsidRPr="00227155" w:rsidRDefault="00720C59" w:rsidP="00227155">
            <w:pPr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 xml:space="preserve">Задача 1. </w:t>
            </w:r>
            <w:r w:rsidR="00227155" w:rsidRPr="00227155">
              <w:rPr>
                <w:rFonts w:ascii="Times New Roman" w:hAnsi="Times New Roman"/>
                <w:sz w:val="18"/>
                <w:szCs w:val="18"/>
              </w:rPr>
              <w:t>Выполнение муниципальных работ в сфере дошкольного, общего и дополнительного образования в рамках организационной, информационно-методической поддержки</w:t>
            </w:r>
          </w:p>
        </w:tc>
      </w:tr>
      <w:tr w:rsidR="009B5974" w:rsidRPr="00987F4A" w:rsidTr="00C60023">
        <w:tc>
          <w:tcPr>
            <w:tcW w:w="675" w:type="dxa"/>
            <w:vAlign w:val="center"/>
          </w:tcPr>
          <w:p w:rsidR="009B5974" w:rsidRPr="00987F4A" w:rsidRDefault="009B5974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6237" w:type="dxa"/>
          </w:tcPr>
          <w:p w:rsidR="009B5974" w:rsidRPr="00227155" w:rsidRDefault="009B5974" w:rsidP="00C60023">
            <w:pPr>
              <w:pStyle w:val="38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</w:t>
            </w:r>
            <w:r w:rsidRPr="002271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информационно-методических мероприятий, направленных на повышение качества образования</w:t>
            </w:r>
          </w:p>
        </w:tc>
        <w:tc>
          <w:tcPr>
            <w:tcW w:w="709" w:type="dxa"/>
            <w:vAlign w:val="center"/>
          </w:tcPr>
          <w:p w:rsidR="009B5974" w:rsidRDefault="009B5974" w:rsidP="005E70B1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9B5974" w:rsidRPr="00987F4A" w:rsidRDefault="009B5974" w:rsidP="005E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157" type="#_x0000_t68" style="position:absolute;left:0;text-align:left;margin-left:12.8pt;margin-top:-2.85pt;width:9.35pt;height:11.5pt;z-index:251830272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09" w:type="dxa"/>
            <w:vAlign w:val="center"/>
          </w:tcPr>
          <w:p w:rsidR="009B5974" w:rsidRPr="00227155" w:rsidRDefault="009B5974" w:rsidP="00C60023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974" w:rsidRPr="00227155" w:rsidRDefault="009B5974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5974" w:rsidRPr="00227155" w:rsidRDefault="009B5974" w:rsidP="00C60023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974" w:rsidRPr="00227155" w:rsidRDefault="009B5974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974" w:rsidRPr="00227155" w:rsidRDefault="009B5974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974" w:rsidRPr="00227155" w:rsidRDefault="009B5974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5974" w:rsidRPr="00227155" w:rsidRDefault="009B5974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:rsidR="009B5974" w:rsidRPr="00227155" w:rsidRDefault="009B5974" w:rsidP="00C600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МБУ ИМК РО</w:t>
            </w:r>
          </w:p>
        </w:tc>
      </w:tr>
      <w:tr w:rsidR="00720C59" w:rsidRPr="00987F4A" w:rsidTr="00C60023">
        <w:tc>
          <w:tcPr>
            <w:tcW w:w="675" w:type="dxa"/>
            <w:vAlign w:val="center"/>
          </w:tcPr>
          <w:p w:rsidR="00720C59" w:rsidRPr="00987F4A" w:rsidRDefault="00720C59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4883" w:type="dxa"/>
            <w:gridSpan w:val="11"/>
          </w:tcPr>
          <w:p w:rsidR="00720C59" w:rsidRPr="00227155" w:rsidRDefault="00720C59" w:rsidP="00C600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 xml:space="preserve">Задача 2. </w:t>
            </w:r>
            <w:r w:rsidR="00227155" w:rsidRPr="00227155">
              <w:rPr>
                <w:rFonts w:ascii="Times New Roman" w:hAnsi="Times New Roman"/>
                <w:sz w:val="18"/>
                <w:szCs w:val="18"/>
              </w:rPr>
              <w:t>Выполнение муниципальных работ в сфере дошкольного, общего и дополнительного образования в рамках финансовой деятельности</w:t>
            </w:r>
            <w:r w:rsidRPr="002271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27155" w:rsidRPr="00987F4A" w:rsidTr="00C60023">
        <w:tc>
          <w:tcPr>
            <w:tcW w:w="675" w:type="dxa"/>
            <w:vAlign w:val="center"/>
          </w:tcPr>
          <w:p w:rsidR="00227155" w:rsidRPr="00987F4A" w:rsidRDefault="00227155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2.2.1</w:t>
            </w:r>
          </w:p>
        </w:tc>
        <w:tc>
          <w:tcPr>
            <w:tcW w:w="6237" w:type="dxa"/>
            <w:vAlign w:val="center"/>
          </w:tcPr>
          <w:p w:rsidR="00227155" w:rsidRPr="00227155" w:rsidRDefault="00227155" w:rsidP="00C60023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1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Своевременная и достоверная обработка первичных бухгалтерских документов и предоставление отчетности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227155" w:rsidRPr="00227155" w:rsidRDefault="00227155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pStyle w:val="3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71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227155" w:rsidRPr="00227155" w:rsidRDefault="00227155" w:rsidP="00C60023">
            <w:pPr>
              <w:pStyle w:val="3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71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227155" w:rsidRPr="00227155" w:rsidRDefault="00227155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227155" w:rsidRPr="00227155" w:rsidRDefault="00227155" w:rsidP="00C600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МБУ ЦБ ОО</w:t>
            </w:r>
          </w:p>
        </w:tc>
      </w:tr>
      <w:tr w:rsidR="00227155" w:rsidRPr="00987F4A" w:rsidTr="00C60023">
        <w:tc>
          <w:tcPr>
            <w:tcW w:w="675" w:type="dxa"/>
            <w:vAlign w:val="center"/>
          </w:tcPr>
          <w:p w:rsidR="00227155" w:rsidRDefault="00227155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4883" w:type="dxa"/>
            <w:gridSpan w:val="11"/>
            <w:vAlign w:val="center"/>
          </w:tcPr>
          <w:p w:rsidR="00227155" w:rsidRPr="00227155" w:rsidRDefault="00227155" w:rsidP="00C60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Задача 3. Выполнение муниципальных работ в сфере дошкольного, общего и дополнительного образования в рамках решения бытовых и хозяйственных потребностей учреждений, подведомственных отделу образования</w:t>
            </w:r>
          </w:p>
        </w:tc>
      </w:tr>
      <w:tr w:rsidR="00227155" w:rsidRPr="00987F4A" w:rsidTr="00C60023">
        <w:tc>
          <w:tcPr>
            <w:tcW w:w="675" w:type="dxa"/>
            <w:vAlign w:val="center"/>
          </w:tcPr>
          <w:p w:rsidR="00227155" w:rsidRDefault="00227155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</w:t>
            </w:r>
          </w:p>
        </w:tc>
        <w:tc>
          <w:tcPr>
            <w:tcW w:w="6237" w:type="dxa"/>
            <w:vAlign w:val="center"/>
          </w:tcPr>
          <w:p w:rsidR="00227155" w:rsidRPr="00227155" w:rsidRDefault="00227155" w:rsidP="00C60023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71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Доля выполнения предоставленных образовательными учреждениями заявок на проведение хозяйственно-эксплуатационных работ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227155" w:rsidRPr="00227155" w:rsidRDefault="00227155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pStyle w:val="3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71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227155" w:rsidRPr="00227155" w:rsidRDefault="00227155" w:rsidP="00C60023">
            <w:pPr>
              <w:pStyle w:val="3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71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27155" w:rsidRPr="00227155" w:rsidRDefault="00227155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227155" w:rsidRPr="00227155" w:rsidRDefault="00227155" w:rsidP="00C60023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227155" w:rsidRPr="00227155" w:rsidRDefault="00227155" w:rsidP="00C60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МБУ КХЭО</w:t>
            </w:r>
          </w:p>
        </w:tc>
      </w:tr>
    </w:tbl>
    <w:p w:rsidR="00720C59" w:rsidRDefault="00720C59" w:rsidP="0072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C59" w:rsidRDefault="00720C59" w:rsidP="00720C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1" w:name="_GoBack"/>
      <w:bookmarkEnd w:id="1"/>
    </w:p>
    <w:p w:rsidR="00720C59" w:rsidRDefault="00720C59" w:rsidP="0072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C59" w:rsidRPr="00CA6019" w:rsidRDefault="0021086D" w:rsidP="00720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720C59" w:rsidRPr="00720C59">
        <w:rPr>
          <w:rFonts w:ascii="Times New Roman" w:hAnsi="Times New Roman"/>
          <w:b/>
          <w:sz w:val="24"/>
          <w:szCs w:val="24"/>
        </w:rPr>
        <w:t>.</w:t>
      </w:r>
      <w:r w:rsidR="00724AD1">
        <w:rPr>
          <w:rFonts w:ascii="Times New Roman" w:hAnsi="Times New Roman"/>
          <w:b/>
          <w:sz w:val="24"/>
          <w:szCs w:val="24"/>
        </w:rPr>
        <w:t>2</w:t>
      </w:r>
      <w:r w:rsidR="00720C59" w:rsidRPr="00720C59">
        <w:rPr>
          <w:rFonts w:ascii="Times New Roman" w:hAnsi="Times New Roman"/>
          <w:b/>
          <w:sz w:val="24"/>
          <w:szCs w:val="24"/>
        </w:rPr>
        <w:t xml:space="preserve">. Перечень программных мероприятий Подпрограммы </w:t>
      </w:r>
      <w:r w:rsidR="00720C59">
        <w:rPr>
          <w:rFonts w:ascii="Times New Roman" w:hAnsi="Times New Roman"/>
          <w:b/>
          <w:sz w:val="24"/>
          <w:szCs w:val="24"/>
        </w:rPr>
        <w:t>3</w:t>
      </w:r>
      <w:r w:rsidR="00720C59" w:rsidRPr="00CA6019">
        <w:rPr>
          <w:rFonts w:ascii="Times New Roman" w:hAnsi="Times New Roman"/>
          <w:b/>
          <w:sz w:val="24"/>
          <w:szCs w:val="24"/>
        </w:rPr>
        <w:t>«</w:t>
      </w:r>
      <w:r w:rsidR="00720C59" w:rsidRPr="00720C59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</w:t>
      </w:r>
      <w:r w:rsidR="00720C59" w:rsidRPr="00CA6019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"/>
        <w:gridCol w:w="2538"/>
        <w:gridCol w:w="954"/>
        <w:gridCol w:w="896"/>
        <w:gridCol w:w="1156"/>
        <w:gridCol w:w="976"/>
        <w:gridCol w:w="1099"/>
        <w:gridCol w:w="1046"/>
        <w:gridCol w:w="851"/>
        <w:gridCol w:w="2290"/>
        <w:gridCol w:w="1367"/>
      </w:tblGrid>
      <w:tr w:rsidR="00091225" w:rsidTr="00E13E9D">
        <w:trPr>
          <w:trHeight w:val="288"/>
          <w:tblHeader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091225" w:rsidTr="00E13E9D">
        <w:trPr>
          <w:trHeight w:val="792"/>
          <w:tblHeader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ВБС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E13E9D">
        <w:trPr>
          <w:trHeight w:val="288"/>
          <w:tblHeader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Цель: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обеспечение организационных, информационных и методических условий для реализации муниципальной программы.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№ 3</w:t>
            </w:r>
            <w:r w:rsidRPr="00091225">
              <w:rPr>
                <w:rFonts w:ascii="Times New Roman" w:hAnsi="Times New Roman"/>
                <w:sz w:val="18"/>
                <w:szCs w:val="18"/>
              </w:rPr>
              <w:t xml:space="preserve"> "Обеспечение реализации муниципальной программы"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692" w:type="pct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1: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Обеспечение муниципальных работ в сфере дошкольного, общего и дополнительного образования в рамках организационной, информационно-методической поддержки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17708,000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17708,000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~Количество информационно-методических мероприятий, направленных на повышение качества образования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3541,600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3541,600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3541,600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3541,600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3541,600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3541,600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3541,600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3541,600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324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3541,600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3541,600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минимального размера оплаты труда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4941,500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1171,000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3770,500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МБУО ИМК РО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988,300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234,200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754,100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988,300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234,200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754,100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988,300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234,200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754,100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988,300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234,200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754,100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35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988,300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234,200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754,100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Обеспечение муниципальных работ в сфере дошкольного, общего и дополнительного образования в рамках финансовой деятельности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52425,000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52425,000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Своевременная и достоверная обработка первичных бухгалтерских документов и предоставление отчетности.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 ЦБ ОО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10485,000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10485,000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10485,000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10485,000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10485,000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10485,000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10485,000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10485,000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10485,000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10485,000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 xml:space="preserve">Частичная компенсация дополнительных расходов на повышение оплаты труда работников муниципальных </w:t>
            </w: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 в связи с доведением оплаты труда до минимального размера оплаты труда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14119,500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3346,500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10773,000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 ЦБ ОО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2823,900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669,300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2154,600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2823,900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669,300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2154,600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2823,900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669,300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2154,600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2823,900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669,300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2154,600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E13E9D">
        <w:trPr>
          <w:trHeight w:val="395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2823,900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669,300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2154,600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Обеспечение муниципальных работ в сфере дошкольного, общего и дополнительного образования в рамках решение бытовых и хозяйственных потребностей учреждений, подведомственных отделу образования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140705,200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140705,200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Доля выполнения предоставленных образовательными учреждениями заявок на проведение хозяйственно-эксплуатационных работ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 КХЭО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28143,600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28143,600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28140,400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28140,400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28140,400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28140,400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28140,400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28140,400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E13E9D">
        <w:trPr>
          <w:trHeight w:val="477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28140,400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28140,400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минимального размера оплаты труда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31364,500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7433,500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23931,000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МБУ КХЭО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6272,900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1486,700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4786,200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6272,900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1486,700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4786,200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6272,900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1486,700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4786,200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6272,900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1486,700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4786,200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E13E9D">
        <w:trPr>
          <w:trHeight w:val="349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6272,900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1486,700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4786,200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E13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подпрограмме 3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261263,700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222789,200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38474,500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52255,300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44560,400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7694,900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52252,100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44557,200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7694,900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52252,100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44557,200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7694,900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52252,100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44557,200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7694,900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52252,100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44557,200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7694,900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3051220,800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930128,100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2001169,200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119923,500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607626,200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188652,300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394989,200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23984,700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610848,700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185319,000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401545,000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23984,700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610848,700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185319,000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401545,000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23984,700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610848,600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185318,900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401545,000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23984,700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225" w:rsidTr="00091225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22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611048,600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185518,900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401545,000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23984,700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225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25" w:rsidRPr="00091225" w:rsidRDefault="00091225" w:rsidP="00091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0C59" w:rsidRPr="00CA6019" w:rsidRDefault="00720C59" w:rsidP="00720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1086D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720C59">
        <w:rPr>
          <w:rFonts w:ascii="Times New Roman" w:hAnsi="Times New Roman"/>
          <w:b/>
          <w:sz w:val="24"/>
          <w:szCs w:val="24"/>
        </w:rPr>
        <w:t>.</w:t>
      </w:r>
      <w:r w:rsidR="00E10529">
        <w:rPr>
          <w:rFonts w:ascii="Times New Roman" w:hAnsi="Times New Roman"/>
          <w:b/>
          <w:sz w:val="24"/>
          <w:szCs w:val="24"/>
        </w:rPr>
        <w:t>3</w:t>
      </w:r>
      <w:r w:rsidRPr="00720C59">
        <w:rPr>
          <w:rFonts w:ascii="Times New Roman" w:hAnsi="Times New Roman"/>
          <w:b/>
          <w:sz w:val="24"/>
          <w:szCs w:val="24"/>
        </w:rPr>
        <w:t xml:space="preserve">. Обоснование ресурсного обеспечения Подпрограммы </w:t>
      </w:r>
      <w:r>
        <w:rPr>
          <w:rFonts w:ascii="Times New Roman" w:hAnsi="Times New Roman"/>
          <w:b/>
          <w:sz w:val="24"/>
          <w:szCs w:val="24"/>
        </w:rPr>
        <w:t>3</w:t>
      </w:r>
      <w:r w:rsidRPr="00CA6019">
        <w:rPr>
          <w:rFonts w:ascii="Times New Roman" w:hAnsi="Times New Roman"/>
          <w:b/>
          <w:sz w:val="24"/>
          <w:szCs w:val="24"/>
        </w:rPr>
        <w:t>«</w:t>
      </w:r>
      <w:r w:rsidRPr="00720C59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</w:t>
      </w:r>
      <w:r w:rsidRPr="00CA6019">
        <w:rPr>
          <w:rFonts w:ascii="Times New Roman" w:hAnsi="Times New Roman"/>
          <w:b/>
          <w:sz w:val="24"/>
          <w:szCs w:val="24"/>
        </w:rPr>
        <w:t>».</w:t>
      </w:r>
    </w:p>
    <w:tbl>
      <w:tblPr>
        <w:tblStyle w:val="a3"/>
        <w:tblW w:w="12687" w:type="dxa"/>
        <w:tblLook w:val="04A0"/>
      </w:tblPr>
      <w:tblGrid>
        <w:gridCol w:w="5070"/>
        <w:gridCol w:w="1545"/>
        <w:gridCol w:w="1549"/>
        <w:gridCol w:w="1506"/>
        <w:gridCol w:w="1506"/>
        <w:gridCol w:w="1511"/>
      </w:tblGrid>
      <w:tr w:rsidR="00720C59" w:rsidTr="00C60023">
        <w:tc>
          <w:tcPr>
            <w:tcW w:w="5070" w:type="dxa"/>
            <w:vMerge w:val="restart"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vMerge w:val="restart"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 xml:space="preserve">Всего,  </w:t>
            </w:r>
            <w:r w:rsidRPr="00514556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6072" w:type="dxa"/>
            <w:gridSpan w:val="4"/>
          </w:tcPr>
          <w:p w:rsidR="00720C59" w:rsidRPr="00514556" w:rsidRDefault="00720C59" w:rsidP="00C6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В том числе за счет средств, тыс. руб.</w:t>
            </w:r>
          </w:p>
        </w:tc>
      </w:tr>
      <w:tr w:rsidR="00720C59" w:rsidTr="00C60023">
        <w:tc>
          <w:tcPr>
            <w:tcW w:w="5070" w:type="dxa"/>
            <w:vMerge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МБ</w:t>
            </w:r>
          </w:p>
        </w:tc>
        <w:tc>
          <w:tcPr>
            <w:tcW w:w="1506" w:type="dxa"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ОБ</w:t>
            </w:r>
          </w:p>
        </w:tc>
        <w:tc>
          <w:tcPr>
            <w:tcW w:w="1506" w:type="dxa"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ФБ</w:t>
            </w:r>
          </w:p>
        </w:tc>
        <w:tc>
          <w:tcPr>
            <w:tcW w:w="1511" w:type="dxa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ВБС</w:t>
            </w:r>
          </w:p>
        </w:tc>
      </w:tr>
      <w:tr w:rsidR="00720C59" w:rsidTr="00C60023">
        <w:tc>
          <w:tcPr>
            <w:tcW w:w="5070" w:type="dxa"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  <w:vAlign w:val="center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720C59" w:rsidRPr="00514556" w:rsidRDefault="00720C59" w:rsidP="00C60023">
            <w:pPr>
              <w:pStyle w:val="ConsPlusCell"/>
              <w:jc w:val="center"/>
              <w:rPr>
                <w:sz w:val="24"/>
                <w:szCs w:val="24"/>
              </w:rPr>
            </w:pPr>
            <w:r w:rsidRPr="00514556">
              <w:rPr>
                <w:sz w:val="24"/>
                <w:szCs w:val="24"/>
              </w:rPr>
              <w:t>6</w:t>
            </w:r>
          </w:p>
        </w:tc>
      </w:tr>
      <w:tr w:rsidR="00720C59" w:rsidTr="00C60023">
        <w:tc>
          <w:tcPr>
            <w:tcW w:w="5070" w:type="dxa"/>
          </w:tcPr>
          <w:p w:rsidR="00720C59" w:rsidRPr="00514556" w:rsidRDefault="00720C59" w:rsidP="00C6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 1:   </w:t>
            </w:r>
          </w:p>
        </w:tc>
        <w:tc>
          <w:tcPr>
            <w:tcW w:w="1545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36512,600</w:t>
            </w:r>
          </w:p>
        </w:tc>
        <w:tc>
          <w:tcPr>
            <w:tcW w:w="1549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36512,600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720C59" w:rsidRPr="00D43503" w:rsidRDefault="00720C59" w:rsidP="00C60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503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20C59" w:rsidTr="00C60023">
        <w:tc>
          <w:tcPr>
            <w:tcW w:w="5070" w:type="dxa"/>
          </w:tcPr>
          <w:p w:rsidR="00720C59" w:rsidRPr="00514556" w:rsidRDefault="00720C59" w:rsidP="00C6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 </w:t>
            </w:r>
            <w:r w:rsidRPr="00514556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545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720C59" w:rsidTr="00C60023">
        <w:tc>
          <w:tcPr>
            <w:tcW w:w="5070" w:type="dxa"/>
          </w:tcPr>
          <w:p w:rsidR="00720C59" w:rsidRPr="00514556" w:rsidRDefault="00720C59" w:rsidP="00C6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45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10516,400</w:t>
            </w:r>
          </w:p>
        </w:tc>
        <w:tc>
          <w:tcPr>
            <w:tcW w:w="1549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10516,400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720C59" w:rsidTr="00C60023">
        <w:tc>
          <w:tcPr>
            <w:tcW w:w="5070" w:type="dxa"/>
          </w:tcPr>
          <w:p w:rsidR="00720C59" w:rsidRPr="00514556" w:rsidRDefault="00720C59" w:rsidP="00C6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45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6449,100</w:t>
            </w:r>
          </w:p>
        </w:tc>
        <w:tc>
          <w:tcPr>
            <w:tcW w:w="1549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6449,100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720C59" w:rsidTr="00C60023">
        <w:tc>
          <w:tcPr>
            <w:tcW w:w="5070" w:type="dxa"/>
          </w:tcPr>
          <w:p w:rsidR="00720C59" w:rsidRPr="00514556" w:rsidRDefault="00720C59" w:rsidP="00C6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45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6449,100</w:t>
            </w:r>
          </w:p>
        </w:tc>
        <w:tc>
          <w:tcPr>
            <w:tcW w:w="1549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6449,100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720C59" w:rsidTr="00C60023">
        <w:tc>
          <w:tcPr>
            <w:tcW w:w="5070" w:type="dxa"/>
          </w:tcPr>
          <w:p w:rsidR="00720C59" w:rsidRPr="00514556" w:rsidRDefault="00720C59" w:rsidP="00C6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45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6449,000</w:t>
            </w:r>
          </w:p>
        </w:tc>
        <w:tc>
          <w:tcPr>
            <w:tcW w:w="1549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6449,000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720C59" w:rsidTr="00C60023">
        <w:tc>
          <w:tcPr>
            <w:tcW w:w="5070" w:type="dxa"/>
          </w:tcPr>
          <w:p w:rsidR="00720C59" w:rsidRPr="00514556" w:rsidRDefault="00720C59" w:rsidP="00C6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5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45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6649,000</w:t>
            </w:r>
          </w:p>
        </w:tc>
        <w:tc>
          <w:tcPr>
            <w:tcW w:w="1549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6649,000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6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1" w:type="dxa"/>
          </w:tcPr>
          <w:p w:rsidR="00720C59" w:rsidRPr="00D43503" w:rsidRDefault="00720C59" w:rsidP="00C600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5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</w:tbl>
    <w:p w:rsidR="00720C59" w:rsidRDefault="00720C59" w:rsidP="00720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0C59" w:rsidRDefault="00720C59" w:rsidP="00720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0C59" w:rsidRPr="000C56B6" w:rsidRDefault="0021086D" w:rsidP="00720C59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720C59">
        <w:rPr>
          <w:rFonts w:ascii="Times New Roman" w:hAnsi="Times New Roman"/>
          <w:b/>
          <w:sz w:val="24"/>
          <w:szCs w:val="24"/>
        </w:rPr>
        <w:t>.</w:t>
      </w:r>
      <w:r w:rsidR="00E10529">
        <w:rPr>
          <w:rFonts w:ascii="Times New Roman" w:hAnsi="Times New Roman"/>
          <w:b/>
          <w:sz w:val="24"/>
          <w:szCs w:val="24"/>
        </w:rPr>
        <w:t>4</w:t>
      </w:r>
      <w:r w:rsidR="00720C59" w:rsidRPr="000C56B6">
        <w:rPr>
          <w:rFonts w:ascii="Times New Roman" w:hAnsi="Times New Roman"/>
          <w:b/>
          <w:sz w:val="24"/>
          <w:szCs w:val="24"/>
        </w:rPr>
        <w:t xml:space="preserve">. Механизм реализации подпрограммы </w:t>
      </w:r>
      <w:r w:rsidR="00720C59">
        <w:rPr>
          <w:rFonts w:ascii="Times New Roman" w:hAnsi="Times New Roman"/>
          <w:b/>
          <w:sz w:val="24"/>
          <w:szCs w:val="24"/>
        </w:rPr>
        <w:t>3</w:t>
      </w:r>
      <w:r w:rsidR="00720C59" w:rsidRPr="000C56B6">
        <w:rPr>
          <w:rFonts w:ascii="Times New Roman" w:hAnsi="Times New Roman"/>
          <w:b/>
        </w:rPr>
        <w:t>«</w:t>
      </w:r>
      <w:r w:rsidR="00720C59" w:rsidRPr="00720C59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</w:t>
      </w:r>
      <w:r w:rsidR="00720C59" w:rsidRPr="000C56B6">
        <w:rPr>
          <w:rFonts w:ascii="Times New Roman" w:hAnsi="Times New Roman"/>
          <w:b/>
          <w:bCs/>
          <w:color w:val="000000"/>
        </w:rPr>
        <w:t>»</w:t>
      </w:r>
      <w:r w:rsidR="00720C59" w:rsidRPr="000C56B6">
        <w:rPr>
          <w:rFonts w:ascii="Times New Roman" w:hAnsi="Times New Roman"/>
          <w:b/>
        </w:rPr>
        <w:t>.</w:t>
      </w:r>
    </w:p>
    <w:p w:rsidR="00720C59" w:rsidRPr="000C56B6" w:rsidRDefault="00720C59" w:rsidP="00720C59">
      <w:pPr>
        <w:pStyle w:val="Default"/>
        <w:ind w:firstLine="709"/>
        <w:jc w:val="both"/>
      </w:pPr>
      <w:r w:rsidRPr="000C56B6">
        <w:t xml:space="preserve">Текущее управление реализацией муниципальной программы осуществляет Отдел образования администрации города Полярные Зори с подведомственной территорией, ответственный исполнитель, (далее Отдел образования) совместно с участниками муниципальной программы. </w:t>
      </w:r>
    </w:p>
    <w:p w:rsidR="00720C59" w:rsidRPr="000C56B6" w:rsidRDefault="00720C59" w:rsidP="00720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Контроль за ходом реализации Программы осуществляет заместитель главы администрации г.Полярные Зори, курирующий соответствующее направление деятельности.</w:t>
      </w:r>
    </w:p>
    <w:p w:rsidR="00720C59" w:rsidRPr="000C56B6" w:rsidRDefault="00720C59" w:rsidP="00720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Выполнение мероприятий муниципальной программы осуществляется в рамках годовых и перспективных планов исполнителей муниципальной программы.</w:t>
      </w:r>
    </w:p>
    <w:p w:rsidR="00720C59" w:rsidRPr="000C56B6" w:rsidRDefault="00720C59" w:rsidP="00720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В целях исполнения мероприятий Программы (подпрограмм) Отдел образования доводит соисполнителям программы, подведомственным бюджетным и автономным учреждениям, муниципальные задания на оказание муниципальных услуг (выполнение работ) физическим и (или) юридическим лицам.</w:t>
      </w:r>
    </w:p>
    <w:p w:rsidR="00720C59" w:rsidRPr="000C56B6" w:rsidRDefault="00720C59" w:rsidP="00720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>Соисполнители программы несут ответственность за своевременную и полную реализацию программных мероприятий и за достижение утвержденных индикаторов Программы, а также предоставляют отчет о реализации муниципальной программы в отдел образования.</w:t>
      </w:r>
    </w:p>
    <w:p w:rsidR="00720C59" w:rsidRPr="000C56B6" w:rsidRDefault="00720C59" w:rsidP="00720C59">
      <w:pPr>
        <w:pStyle w:val="Default"/>
        <w:ind w:firstLine="709"/>
        <w:jc w:val="both"/>
      </w:pPr>
      <w:r w:rsidRPr="000C56B6">
        <w:t xml:space="preserve">Отдел образования, с учетом выделяемых на реализацию муниципальной программы финансовых средств, ежегодно уточняет целевые показатели и затраты по программным мероприятиям, состав участников и вносит корректировки в муниципальную программу в установленном порядке. </w:t>
      </w:r>
    </w:p>
    <w:p w:rsidR="00720C59" w:rsidRPr="000C56B6" w:rsidRDefault="00720C59" w:rsidP="00720C59">
      <w:pPr>
        <w:pStyle w:val="Default"/>
        <w:ind w:firstLine="709"/>
        <w:jc w:val="both"/>
      </w:pPr>
      <w:r w:rsidRPr="000C56B6">
        <w:lastRenderedPageBreak/>
        <w:t xml:space="preserve">Реализация муниципальной 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города. </w:t>
      </w:r>
    </w:p>
    <w:p w:rsidR="00720C59" w:rsidRPr="000C56B6" w:rsidRDefault="00720C59" w:rsidP="00720C59">
      <w:pPr>
        <w:pStyle w:val="Default"/>
        <w:ind w:firstLine="709"/>
        <w:jc w:val="both"/>
      </w:pPr>
      <w:r w:rsidRPr="000C56B6">
        <w:t xml:space="preserve">Отдел образования осуществляет мониторинг эффективности реализации муниципальной программы. </w:t>
      </w:r>
    </w:p>
    <w:p w:rsidR="00720C59" w:rsidRPr="000C56B6" w:rsidRDefault="00720C59" w:rsidP="00720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B6">
        <w:rPr>
          <w:rFonts w:ascii="Times New Roman" w:hAnsi="Times New Roman"/>
          <w:sz w:val="24"/>
          <w:szCs w:val="24"/>
        </w:rPr>
        <w:t xml:space="preserve">Отдел образования готовит отчет о реализации муниципальной программы  согласно Порядку разработки, утверждения и реализации муниципальных программ муниципального города Полярные Зори с подведомственной территорией. </w:t>
      </w:r>
    </w:p>
    <w:p w:rsidR="00720C59" w:rsidRPr="00F56C50" w:rsidRDefault="00720C59" w:rsidP="00720C5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20C59" w:rsidRDefault="0021086D" w:rsidP="00720C5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720C59">
        <w:rPr>
          <w:rFonts w:ascii="Times New Roman" w:hAnsi="Times New Roman"/>
          <w:b/>
          <w:sz w:val="24"/>
          <w:szCs w:val="24"/>
        </w:rPr>
        <w:t>.</w:t>
      </w:r>
      <w:r w:rsidR="00E10529">
        <w:rPr>
          <w:rFonts w:ascii="Times New Roman" w:hAnsi="Times New Roman"/>
          <w:b/>
          <w:sz w:val="24"/>
          <w:szCs w:val="24"/>
        </w:rPr>
        <w:t>5</w:t>
      </w:r>
      <w:r w:rsidR="00720C59" w:rsidRPr="00F56C50">
        <w:rPr>
          <w:rFonts w:ascii="Times New Roman" w:hAnsi="Times New Roman"/>
          <w:b/>
          <w:sz w:val="24"/>
          <w:szCs w:val="24"/>
        </w:rPr>
        <w:t xml:space="preserve">. Оценка эффективности подпрограммы </w:t>
      </w:r>
      <w:r w:rsidR="00720C59">
        <w:rPr>
          <w:rFonts w:ascii="Times New Roman" w:hAnsi="Times New Roman"/>
          <w:b/>
          <w:sz w:val="24"/>
          <w:szCs w:val="24"/>
        </w:rPr>
        <w:t>3</w:t>
      </w:r>
      <w:r w:rsidR="00720C59" w:rsidRPr="00F56C50">
        <w:rPr>
          <w:rFonts w:ascii="Times New Roman" w:hAnsi="Times New Roman"/>
          <w:b/>
          <w:sz w:val="24"/>
          <w:szCs w:val="24"/>
        </w:rPr>
        <w:t xml:space="preserve"> «</w:t>
      </w:r>
      <w:r w:rsidR="00720C59" w:rsidRPr="00720C59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</w:t>
      </w:r>
      <w:r w:rsidR="00720C59" w:rsidRPr="00F56C5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720C59" w:rsidRPr="00F56C50">
        <w:rPr>
          <w:rFonts w:ascii="Times New Roman" w:hAnsi="Times New Roman"/>
          <w:b/>
          <w:sz w:val="24"/>
          <w:szCs w:val="24"/>
        </w:rPr>
        <w:t>, рисков ее реализации.</w:t>
      </w:r>
    </w:p>
    <w:p w:rsidR="00720C59" w:rsidRPr="00F56C50" w:rsidRDefault="00720C59" w:rsidP="00720C5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20C59" w:rsidRPr="00232157" w:rsidRDefault="00720C59" w:rsidP="00720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57">
        <w:rPr>
          <w:rFonts w:ascii="Times New Roman" w:hAnsi="Times New Roman"/>
          <w:sz w:val="24"/>
          <w:szCs w:val="24"/>
        </w:rPr>
        <w:t>Результаты оценки эффективности муниципальной подпрограммы отдел образования направляет в Программный совет для принятия решения.</w:t>
      </w:r>
    </w:p>
    <w:p w:rsidR="00720C59" w:rsidRPr="00232157" w:rsidRDefault="00720C59" w:rsidP="00720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57">
        <w:rPr>
          <w:rFonts w:ascii="Times New Roman" w:hAnsi="Times New Roman"/>
          <w:sz w:val="24"/>
          <w:szCs w:val="24"/>
        </w:rPr>
        <w:t>По результатам рассмотрения оценки эффективности подпрограммы, Программным советом принимается решение о (не) целесообразности продолжения решения проблем в соответствующей сфере программно-целевым методом, в том числе необходимости изменения объема бюджетных ассигнований на финансовое обеспечение реализации подпрограммы.</w:t>
      </w:r>
    </w:p>
    <w:p w:rsidR="00720C59" w:rsidRPr="00232157" w:rsidRDefault="00720C59" w:rsidP="00720C59">
      <w:pPr>
        <w:pStyle w:val="Default"/>
        <w:ind w:firstLine="709"/>
        <w:jc w:val="both"/>
        <w:rPr>
          <w:bCs/>
        </w:rPr>
      </w:pPr>
      <w:r w:rsidRPr="00232157">
        <w:t>Оценка эффективности реализации муниципальной подпрограммы осуществляется на основе Методики оценки ее эффективности,</w:t>
      </w:r>
      <w:r w:rsidRPr="00232157">
        <w:rPr>
          <w:bCs/>
        </w:rPr>
        <w:t xml:space="preserve"> утвержденной постановлением администрации города Полярные Зори с подведомственной территорией. </w:t>
      </w:r>
    </w:p>
    <w:p w:rsidR="00720C59" w:rsidRPr="00720C59" w:rsidRDefault="00720C59" w:rsidP="00720C59">
      <w:pPr>
        <w:pStyle w:val="Default"/>
        <w:ind w:firstLine="709"/>
        <w:jc w:val="both"/>
      </w:pPr>
      <w:r w:rsidRPr="00232157">
        <w:t xml:space="preserve">Для </w:t>
      </w:r>
      <w:r w:rsidRPr="00720C59">
        <w:t xml:space="preserve">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 </w:t>
      </w:r>
    </w:p>
    <w:p w:rsidR="00720C59" w:rsidRPr="00720C59" w:rsidRDefault="00720C59" w:rsidP="00720C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C59" w:rsidRPr="00720C59" w:rsidRDefault="00720C59" w:rsidP="00720C59">
      <w:pPr>
        <w:pStyle w:val="1"/>
        <w:shd w:val="clear" w:color="auto" w:fill="auto"/>
        <w:spacing w:before="0" w:line="240" w:lineRule="auto"/>
        <w:ind w:firstLine="709"/>
        <w:rPr>
          <w:rStyle w:val="14pt"/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 xml:space="preserve">При реализации муниципальной </w:t>
      </w:r>
      <w:r w:rsidRPr="00720C59">
        <w:rPr>
          <w:rStyle w:val="14pt"/>
          <w:rFonts w:ascii="Times New Roman" w:hAnsi="Times New Roman" w:cs="Times New Roman"/>
          <w:sz w:val="24"/>
          <w:szCs w:val="24"/>
        </w:rPr>
        <w:t>под</w:t>
      </w: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 xml:space="preserve">программы возможны: </w:t>
      </w:r>
    </w:p>
    <w:p w:rsidR="00720C59" w:rsidRPr="00720C59" w:rsidRDefault="00720C59" w:rsidP="00720C59">
      <w:pPr>
        <w:pStyle w:val="1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1. Внешние риски: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698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изменение федерального и регионального законодательства;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отсутствие объективной информации о потребностях экономики и социальной сферы муниципального образования в кадрах.</w:t>
      </w:r>
    </w:p>
    <w:p w:rsidR="00720C59" w:rsidRPr="00720C59" w:rsidRDefault="00720C59" w:rsidP="00720C59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2. Внутренние риски: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отсутствие педагогических работников по востребованным специальностям на рынке труда муниципального образования;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отсутствие денежных средств на приобретение необходимого оборудования;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698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нарушение сроков выполнения предписаний надзорных органов;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716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нарушение договорных отношений между образовательными организациями и подрядными организациями, осуществляющими выполнение работ, оказание услуг, поставку товаров.</w:t>
      </w:r>
    </w:p>
    <w:p w:rsidR="00720C59" w:rsidRPr="00720C59" w:rsidRDefault="00720C59" w:rsidP="00720C59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Механизмы минимизации негативного влияния рисков:</w:t>
      </w:r>
    </w:p>
    <w:p w:rsidR="00720C59" w:rsidRPr="00720C59" w:rsidRDefault="00720C59" w:rsidP="00720C59">
      <w:pPr>
        <w:pStyle w:val="1"/>
        <w:numPr>
          <w:ilvl w:val="1"/>
          <w:numId w:val="5"/>
        </w:numPr>
        <w:shd w:val="clear" w:color="auto" w:fill="auto"/>
        <w:tabs>
          <w:tab w:val="left" w:pos="785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Внешних: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lastRenderedPageBreak/>
        <w:t>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акты;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716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информирование граждан о востребованных на рынке труда муниципального образования профессиях и специальностях;</w:t>
      </w:r>
    </w:p>
    <w:p w:rsidR="00720C59" w:rsidRPr="00720C59" w:rsidRDefault="00720C59" w:rsidP="00720C59">
      <w:pPr>
        <w:pStyle w:val="1"/>
        <w:numPr>
          <w:ilvl w:val="0"/>
          <w:numId w:val="6"/>
        </w:numPr>
        <w:shd w:val="clear" w:color="auto" w:fill="auto"/>
        <w:tabs>
          <w:tab w:val="left" w:pos="814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Внутренних: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716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привлечение к ведению преподавательской деятельности специалистов предприятий и организаций Мурманской области;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694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развитие сетевого взаимодействия и социального партнерства;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расширение спектра предоставляемых образовательных услуг;</w:t>
      </w:r>
    </w:p>
    <w:p w:rsidR="00720C59" w:rsidRPr="00720C59" w:rsidRDefault="00720C59" w:rsidP="00720C59">
      <w:pPr>
        <w:pStyle w:val="1"/>
        <w:numPr>
          <w:ilvl w:val="0"/>
          <w:numId w:val="5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0C59">
        <w:rPr>
          <w:rStyle w:val="14pt"/>
          <w:rFonts w:ascii="Times New Roman" w:eastAsia="Calibri" w:hAnsi="Times New Roman" w:cs="Times New Roman"/>
          <w:sz w:val="24"/>
          <w:szCs w:val="24"/>
        </w:rPr>
        <w:t>урегулирование взаимоотношений между образовательными организациями и подрядными организациями, осуществляющими выполнение работ, оказание услуг, поставку товаров в соответствии с законодательством Российской Федерации и Мурманской области.</w:t>
      </w:r>
    </w:p>
    <w:p w:rsidR="009176E0" w:rsidRDefault="009176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56C50" w:rsidRDefault="00F56C50" w:rsidP="00B833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0529" w:rsidRPr="00E10529" w:rsidRDefault="00E10529" w:rsidP="00B83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52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10529">
        <w:rPr>
          <w:rFonts w:ascii="Times New Roman" w:hAnsi="Times New Roman"/>
          <w:b/>
          <w:sz w:val="24"/>
          <w:szCs w:val="24"/>
        </w:rPr>
        <w:t>. Сведения об источниках и методике расчета значений показателей муниципальной программы</w:t>
      </w:r>
    </w:p>
    <w:p w:rsidR="00E10529" w:rsidRPr="00E13E9D" w:rsidRDefault="00E10529" w:rsidP="00B833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6"/>
        </w:rPr>
      </w:pPr>
    </w:p>
    <w:tbl>
      <w:tblPr>
        <w:tblStyle w:val="a3"/>
        <w:tblW w:w="15264" w:type="dxa"/>
        <w:tblInd w:w="-459" w:type="dxa"/>
        <w:tblLook w:val="04A0"/>
      </w:tblPr>
      <w:tblGrid>
        <w:gridCol w:w="660"/>
        <w:gridCol w:w="2690"/>
        <w:gridCol w:w="1772"/>
        <w:gridCol w:w="2302"/>
        <w:gridCol w:w="2691"/>
        <w:gridCol w:w="1739"/>
        <w:gridCol w:w="1488"/>
        <w:gridCol w:w="1922"/>
      </w:tblGrid>
      <w:tr w:rsidR="00357A0E" w:rsidTr="009176E0">
        <w:tc>
          <w:tcPr>
            <w:tcW w:w="673" w:type="dxa"/>
          </w:tcPr>
          <w:p w:rsidR="00E10529" w:rsidRPr="00AB77D2" w:rsidRDefault="00E10529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88" w:type="dxa"/>
          </w:tcPr>
          <w:p w:rsidR="00E10529" w:rsidRPr="00AB77D2" w:rsidRDefault="00E10529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7" w:type="dxa"/>
          </w:tcPr>
          <w:p w:rsidR="00E10529" w:rsidRPr="00AB77D2" w:rsidRDefault="00E10529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>Единица измерения, временная характеристика</w:t>
            </w:r>
          </w:p>
        </w:tc>
        <w:tc>
          <w:tcPr>
            <w:tcW w:w="2303" w:type="dxa"/>
          </w:tcPr>
          <w:p w:rsidR="00E10529" w:rsidRPr="00AB77D2" w:rsidRDefault="00E10529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>Алгоритм расчета (формула)</w:t>
            </w:r>
          </w:p>
        </w:tc>
        <w:tc>
          <w:tcPr>
            <w:tcW w:w="2727" w:type="dxa"/>
          </w:tcPr>
          <w:p w:rsidR="00E10529" w:rsidRPr="00AB77D2" w:rsidRDefault="00E10529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>Базовые показатели (используемые в формуле)</w:t>
            </w:r>
          </w:p>
        </w:tc>
        <w:tc>
          <w:tcPr>
            <w:tcW w:w="1744" w:type="dxa"/>
          </w:tcPr>
          <w:p w:rsidR="00E10529" w:rsidRPr="00AB77D2" w:rsidRDefault="00E10529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>Метод сбора информации, код сбора отчетности</w:t>
            </w:r>
          </w:p>
        </w:tc>
        <w:tc>
          <w:tcPr>
            <w:tcW w:w="1500" w:type="dxa"/>
          </w:tcPr>
          <w:p w:rsidR="00E10529" w:rsidRPr="00AB77D2" w:rsidRDefault="00E10529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>Дата получения фактических значений</w:t>
            </w:r>
          </w:p>
        </w:tc>
        <w:tc>
          <w:tcPr>
            <w:tcW w:w="1922" w:type="dxa"/>
          </w:tcPr>
          <w:p w:rsidR="00E10529" w:rsidRPr="00AB77D2" w:rsidRDefault="00E10529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 Ответственный за сбор данных по показателю, субъект статистического учета.</w:t>
            </w:r>
          </w:p>
        </w:tc>
      </w:tr>
      <w:tr w:rsidR="00357A0E" w:rsidTr="009176E0">
        <w:tc>
          <w:tcPr>
            <w:tcW w:w="673" w:type="dxa"/>
          </w:tcPr>
          <w:p w:rsidR="00AB77D2" w:rsidRPr="00AB77D2" w:rsidRDefault="00AB77D2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7"/>
          </w:tcPr>
          <w:p w:rsidR="00AB77D2" w:rsidRPr="00AB77D2" w:rsidRDefault="00AB77D2" w:rsidP="00AB77D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>Цель МП: Повышение доступности, качества образования и обеспечения его соответствия запросам населения, требованиям инновационной экономики и перспективным задачам развития муниципального образования город Полярные Зори с подведомственной территорией.</w:t>
            </w:r>
          </w:p>
        </w:tc>
      </w:tr>
      <w:tr w:rsidR="00357A0E" w:rsidTr="00A73231">
        <w:tc>
          <w:tcPr>
            <w:tcW w:w="673" w:type="dxa"/>
          </w:tcPr>
          <w:p w:rsidR="00AB77D2" w:rsidRPr="00AB77D2" w:rsidRDefault="00AB77D2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2588" w:type="dxa"/>
          </w:tcPr>
          <w:p w:rsidR="00AB77D2" w:rsidRPr="00AB77D2" w:rsidRDefault="00AB77D2" w:rsidP="00C60023">
            <w:pPr>
              <w:pStyle w:val="4"/>
              <w:shd w:val="clear" w:color="auto" w:fill="auto"/>
              <w:spacing w:before="0" w:after="0" w:line="240" w:lineRule="auto"/>
              <w:rPr>
                <w:sz w:val="18"/>
                <w:szCs w:val="18"/>
                <w:highlight w:val="yellow"/>
              </w:rPr>
            </w:pPr>
            <w:r w:rsidRPr="00AB77D2">
              <w:rPr>
                <w:rStyle w:val="85pt"/>
                <w:sz w:val="18"/>
                <w:szCs w:val="18"/>
              </w:rPr>
              <w:t xml:space="preserve">Обеспечение 100 % доступности дошкольного образования для детей </w:t>
            </w:r>
            <w:r w:rsidRPr="00AB77D2">
              <w:rPr>
                <w:rStyle w:val="85pt0pt"/>
                <w:sz w:val="18"/>
                <w:szCs w:val="18"/>
              </w:rPr>
              <w:t>в возрасте до 3 лет</w:t>
            </w:r>
          </w:p>
        </w:tc>
        <w:tc>
          <w:tcPr>
            <w:tcW w:w="1807" w:type="dxa"/>
            <w:vAlign w:val="center"/>
          </w:tcPr>
          <w:p w:rsidR="00AB77D2" w:rsidRPr="00AB77D2" w:rsidRDefault="00AB77D2" w:rsidP="00FC7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 w:rsidR="00FC77E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AB77D2" w:rsidRPr="00AB77D2" w:rsidRDefault="00A930B6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  <w:shd w:val="clear" w:color="auto" w:fill="auto"/>
          </w:tcPr>
          <w:p w:rsidR="00AB77D2" w:rsidRPr="00A73231" w:rsidRDefault="009176E0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231">
              <w:rPr>
                <w:rFonts w:ascii="Times New Roman" w:hAnsi="Times New Roman"/>
                <w:sz w:val="18"/>
                <w:szCs w:val="18"/>
              </w:rPr>
              <w:t>А - число обративш</w:t>
            </w:r>
            <w:r w:rsidR="00A930B6" w:rsidRPr="00A73231">
              <w:rPr>
                <w:rFonts w:ascii="Times New Roman" w:hAnsi="Times New Roman"/>
                <w:sz w:val="18"/>
                <w:szCs w:val="18"/>
              </w:rPr>
              <w:t>ихся</w:t>
            </w:r>
            <w:r w:rsidR="00444384" w:rsidRPr="00A73231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</w:t>
            </w:r>
            <w:r w:rsidR="00A930B6" w:rsidRPr="00A73231">
              <w:rPr>
                <w:rFonts w:ascii="Times New Roman" w:hAnsi="Times New Roman"/>
                <w:sz w:val="18"/>
                <w:szCs w:val="18"/>
              </w:rPr>
              <w:t xml:space="preserve"> с заявлением для зачисления в ДОО;</w:t>
            </w:r>
          </w:p>
          <w:p w:rsidR="00A930B6" w:rsidRPr="00AB77D2" w:rsidRDefault="00A930B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231">
              <w:rPr>
                <w:rFonts w:ascii="Times New Roman" w:hAnsi="Times New Roman"/>
                <w:sz w:val="18"/>
                <w:szCs w:val="18"/>
              </w:rPr>
              <w:t>В - число зачисленных</w:t>
            </w:r>
          </w:p>
        </w:tc>
        <w:tc>
          <w:tcPr>
            <w:tcW w:w="1744" w:type="dxa"/>
          </w:tcPr>
          <w:p w:rsidR="00A930B6" w:rsidRPr="00AB77D2" w:rsidRDefault="00A930B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АИС "Электронный детский сад"</w:t>
            </w:r>
          </w:p>
        </w:tc>
        <w:tc>
          <w:tcPr>
            <w:tcW w:w="1500" w:type="dxa"/>
          </w:tcPr>
          <w:p w:rsidR="00AB77D2" w:rsidRPr="00AB77D2" w:rsidRDefault="00A930B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922" w:type="dxa"/>
          </w:tcPr>
          <w:p w:rsidR="00AB77D2" w:rsidRPr="00AB77D2" w:rsidRDefault="00A930B6" w:rsidP="00A930B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</w:tr>
      <w:tr w:rsidR="00357A0E" w:rsidTr="009176E0">
        <w:tc>
          <w:tcPr>
            <w:tcW w:w="673" w:type="dxa"/>
          </w:tcPr>
          <w:p w:rsidR="00A930B6" w:rsidRPr="00AB77D2" w:rsidRDefault="00A930B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2588" w:type="dxa"/>
          </w:tcPr>
          <w:p w:rsidR="00A930B6" w:rsidRPr="00AB77D2" w:rsidRDefault="00A930B6" w:rsidP="00C60023">
            <w:pPr>
              <w:pStyle w:val="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B77D2">
              <w:rPr>
                <w:rStyle w:val="85pt"/>
                <w:sz w:val="18"/>
                <w:szCs w:val="18"/>
              </w:rPr>
              <w:t>Доля выпускников общеобразовательных организаций, не сдавших ЕГЭ по обязательным предметам</w:t>
            </w:r>
          </w:p>
        </w:tc>
        <w:tc>
          <w:tcPr>
            <w:tcW w:w="1807" w:type="dxa"/>
            <w:vAlign w:val="center"/>
          </w:tcPr>
          <w:p w:rsidR="00A930B6" w:rsidRPr="00AB77D2" w:rsidRDefault="00A930B6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 w:rsidR="00FC77E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A930B6" w:rsidRDefault="00A930B6" w:rsidP="00A930B6">
            <w:pPr>
              <w:jc w:val="center"/>
            </w:pPr>
            <w:r w:rsidRPr="00E61F29"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A930B6" w:rsidRDefault="00A930B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- число выпускников, не сдавших ЕГЭ по обязательным предметам.</w:t>
            </w:r>
          </w:p>
          <w:p w:rsidR="00A930B6" w:rsidRPr="00AB77D2" w:rsidRDefault="00A930B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- число сдававших  ЕГЭ по обязательным предметам</w:t>
            </w:r>
          </w:p>
        </w:tc>
        <w:tc>
          <w:tcPr>
            <w:tcW w:w="1744" w:type="dxa"/>
          </w:tcPr>
          <w:p w:rsidR="00A930B6" w:rsidRDefault="00A930B6" w:rsidP="00A93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Ведомственные данные. </w:t>
            </w:r>
          </w:p>
          <w:p w:rsidR="00A930B6" w:rsidRPr="00AB77D2" w:rsidRDefault="00A930B6" w:rsidP="00A93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Протоколы проверки результатов ЕГЭ</w:t>
            </w:r>
          </w:p>
        </w:tc>
        <w:tc>
          <w:tcPr>
            <w:tcW w:w="1500" w:type="dxa"/>
          </w:tcPr>
          <w:p w:rsidR="00A930B6" w:rsidRPr="00AB77D2" w:rsidRDefault="00A930B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 - август</w:t>
            </w:r>
          </w:p>
        </w:tc>
        <w:tc>
          <w:tcPr>
            <w:tcW w:w="1922" w:type="dxa"/>
          </w:tcPr>
          <w:p w:rsidR="00A930B6" w:rsidRPr="00AB77D2" w:rsidRDefault="00A930B6" w:rsidP="00A930B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общеобразовательные организации</w:t>
            </w:r>
          </w:p>
        </w:tc>
      </w:tr>
      <w:tr w:rsidR="00357A0E" w:rsidTr="009176E0">
        <w:tc>
          <w:tcPr>
            <w:tcW w:w="673" w:type="dxa"/>
          </w:tcPr>
          <w:p w:rsidR="00A930B6" w:rsidRPr="00AB77D2" w:rsidRDefault="00A930B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2588" w:type="dxa"/>
          </w:tcPr>
          <w:p w:rsidR="00A930B6" w:rsidRPr="00AB77D2" w:rsidRDefault="00A930B6" w:rsidP="00C600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>Доля детей в возрасте от 5-18 лет, охваченных дополнительным образованием</w:t>
            </w:r>
          </w:p>
        </w:tc>
        <w:tc>
          <w:tcPr>
            <w:tcW w:w="1807" w:type="dxa"/>
            <w:vAlign w:val="center"/>
          </w:tcPr>
          <w:p w:rsidR="00A930B6" w:rsidRPr="00AB77D2" w:rsidRDefault="00A930B6" w:rsidP="00C6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 w:rsidR="00FC77E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A930B6" w:rsidRDefault="00A930B6" w:rsidP="00A930B6">
            <w:pPr>
              <w:jc w:val="center"/>
            </w:pPr>
            <w:r w:rsidRPr="00E61F29"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A930B6" w:rsidRDefault="00A5412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 - число детей </w:t>
            </w:r>
            <w:r w:rsidRPr="00AB77D2">
              <w:rPr>
                <w:rFonts w:ascii="Times New Roman" w:hAnsi="Times New Roman"/>
                <w:sz w:val="18"/>
                <w:szCs w:val="18"/>
              </w:rPr>
              <w:t>в возрасте от 5-18 лет, охваченных дополнительным образованием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5412E" w:rsidRPr="00AB77D2" w:rsidRDefault="00A5412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- число детей в возрасте от 5 до 18 лет, проживающих на территории муниципального образования</w:t>
            </w:r>
          </w:p>
        </w:tc>
        <w:tc>
          <w:tcPr>
            <w:tcW w:w="1744" w:type="dxa"/>
          </w:tcPr>
          <w:p w:rsidR="00A930B6" w:rsidRPr="00A5412E" w:rsidRDefault="00A5412E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Портал 51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pfdo</w:t>
            </w:r>
            <w:proofErr w:type="spellEnd"/>
          </w:p>
          <w:p w:rsidR="0043485F" w:rsidRDefault="0043485F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5F" w:rsidRDefault="0043485F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412E" w:rsidRPr="00A5412E" w:rsidRDefault="00A5412E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Мурман</w:t>
            </w:r>
            <w:r w:rsidR="009176E0">
              <w:rPr>
                <w:rFonts w:ascii="Times New Roman" w:hAnsi="Times New Roman"/>
                <w:sz w:val="18"/>
                <w:szCs w:val="18"/>
              </w:rPr>
              <w:t>ск</w:t>
            </w:r>
            <w:r>
              <w:rPr>
                <w:rFonts w:ascii="Times New Roman" w:hAnsi="Times New Roman"/>
                <w:sz w:val="18"/>
                <w:szCs w:val="18"/>
              </w:rPr>
              <w:t>стат</w:t>
            </w:r>
            <w:proofErr w:type="spellEnd"/>
          </w:p>
        </w:tc>
        <w:tc>
          <w:tcPr>
            <w:tcW w:w="1500" w:type="dxa"/>
          </w:tcPr>
          <w:p w:rsidR="00A930B6" w:rsidRDefault="0043485F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A5412E">
              <w:rPr>
                <w:rFonts w:ascii="Times New Roman" w:hAnsi="Times New Roman"/>
                <w:sz w:val="18"/>
                <w:szCs w:val="18"/>
              </w:rPr>
              <w:t>екабрь</w:t>
            </w:r>
          </w:p>
          <w:p w:rsidR="0043485F" w:rsidRDefault="0043485F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5F" w:rsidRDefault="0043485F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5F" w:rsidRDefault="0043485F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43485F" w:rsidRPr="00AB77D2" w:rsidRDefault="0043485F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A930B6" w:rsidRPr="00AB77D2" w:rsidRDefault="00A930B6" w:rsidP="00A930B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357A0E" w:rsidTr="009176E0">
        <w:tc>
          <w:tcPr>
            <w:tcW w:w="673" w:type="dxa"/>
          </w:tcPr>
          <w:p w:rsidR="006B6215" w:rsidRPr="00AB77D2" w:rsidRDefault="006B6215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91" w:type="dxa"/>
            <w:gridSpan w:val="7"/>
          </w:tcPr>
          <w:p w:rsidR="00025B96" w:rsidRPr="00025B96" w:rsidRDefault="00025B96" w:rsidP="00AB77D2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025B96">
              <w:rPr>
                <w:rFonts w:ascii="Times New Roman" w:hAnsi="Times New Roman"/>
                <w:b/>
                <w:sz w:val="18"/>
                <w:szCs w:val="18"/>
              </w:rPr>
              <w:t>Подпрограмма 1.</w:t>
            </w:r>
          </w:p>
          <w:p w:rsidR="006B6215" w:rsidRPr="00AB77D2" w:rsidRDefault="006B6215" w:rsidP="00AB77D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>Задача 1 «Создание в системе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детей.»</w:t>
            </w:r>
          </w:p>
        </w:tc>
      </w:tr>
      <w:tr w:rsidR="00357A0E" w:rsidTr="006B6215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588" w:type="dxa"/>
          </w:tcPr>
          <w:p w:rsidR="00025B96" w:rsidRPr="00AB77D2" w:rsidRDefault="00025B96" w:rsidP="00911B98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7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выпускников общеобразовательных организаций, не сдавших основной государственный экзамен</w:t>
            </w:r>
          </w:p>
        </w:tc>
        <w:tc>
          <w:tcPr>
            <w:tcW w:w="1807" w:type="dxa"/>
            <w:vAlign w:val="center"/>
          </w:tcPr>
          <w:p w:rsidR="00025B96" w:rsidRPr="00AB77D2" w:rsidRDefault="00025B96" w:rsidP="00911B98">
            <w:pPr>
              <w:jc w:val="center"/>
              <w:rPr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025B96" w:rsidRDefault="00025B96" w:rsidP="00911B98">
            <w:pPr>
              <w:jc w:val="center"/>
            </w:pPr>
            <w:r w:rsidRPr="00E61F29"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- число выпускников 9 классов, не сдавших ОГЭ.</w:t>
            </w:r>
          </w:p>
          <w:p w:rsidR="00025B96" w:rsidRPr="00AB77D2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- число сдававших  ОГЭ по обязательным предметам</w:t>
            </w:r>
          </w:p>
        </w:tc>
        <w:tc>
          <w:tcPr>
            <w:tcW w:w="1744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Ведомственные данные. </w:t>
            </w:r>
          </w:p>
          <w:p w:rsidR="00025B96" w:rsidRPr="00AB77D2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Протоколы проверки результатов ОГЭ</w:t>
            </w:r>
          </w:p>
        </w:tc>
        <w:tc>
          <w:tcPr>
            <w:tcW w:w="1500" w:type="dxa"/>
          </w:tcPr>
          <w:p w:rsidR="00025B96" w:rsidRPr="00AB77D2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 - сентябрь</w:t>
            </w:r>
          </w:p>
        </w:tc>
        <w:tc>
          <w:tcPr>
            <w:tcW w:w="1922" w:type="dxa"/>
          </w:tcPr>
          <w:p w:rsidR="00025B96" w:rsidRPr="00AB77D2" w:rsidRDefault="00025B96" w:rsidP="00911B9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общеобразовательные организации</w:t>
            </w:r>
          </w:p>
        </w:tc>
      </w:tr>
      <w:tr w:rsidR="00357A0E" w:rsidTr="006B6215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588" w:type="dxa"/>
          </w:tcPr>
          <w:p w:rsidR="00025B96" w:rsidRPr="00AB77D2" w:rsidRDefault="00025B96" w:rsidP="00911B98">
            <w:pPr>
              <w:pStyle w:val="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B77D2">
              <w:rPr>
                <w:rStyle w:val="85pt"/>
                <w:sz w:val="18"/>
                <w:szCs w:val="18"/>
              </w:rPr>
              <w:t>Доля выпускников общеобразовательных организаций, не сдавших ЕГЭ по обязательным предметам</w:t>
            </w:r>
          </w:p>
        </w:tc>
        <w:tc>
          <w:tcPr>
            <w:tcW w:w="1807" w:type="dxa"/>
            <w:vAlign w:val="center"/>
          </w:tcPr>
          <w:p w:rsidR="00025B96" w:rsidRPr="00AB77D2" w:rsidRDefault="00025B96" w:rsidP="00911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025B96" w:rsidRDefault="00025B96" w:rsidP="00911B98">
            <w:pPr>
              <w:jc w:val="center"/>
            </w:pPr>
            <w:r w:rsidRPr="00E61F29"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- число выпускников, не сдавших ЕГЭ по обязательным предметам.</w:t>
            </w:r>
          </w:p>
          <w:p w:rsidR="00025B96" w:rsidRPr="00AB77D2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- число сдававших  ЕГЭ по обязательным предметам</w:t>
            </w:r>
          </w:p>
        </w:tc>
        <w:tc>
          <w:tcPr>
            <w:tcW w:w="1744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Ведомственные данные. </w:t>
            </w:r>
          </w:p>
          <w:p w:rsidR="00025B96" w:rsidRPr="00AB77D2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Протоколы проверки результатов ЕГЭ</w:t>
            </w:r>
          </w:p>
        </w:tc>
        <w:tc>
          <w:tcPr>
            <w:tcW w:w="1500" w:type="dxa"/>
          </w:tcPr>
          <w:p w:rsidR="00025B96" w:rsidRPr="00AB77D2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 - август</w:t>
            </w:r>
          </w:p>
        </w:tc>
        <w:tc>
          <w:tcPr>
            <w:tcW w:w="1922" w:type="dxa"/>
          </w:tcPr>
          <w:p w:rsidR="00025B96" w:rsidRPr="00AB77D2" w:rsidRDefault="00025B96" w:rsidP="00911B9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общеобразовательные организации</w:t>
            </w:r>
          </w:p>
        </w:tc>
      </w:tr>
      <w:tr w:rsidR="00357A0E" w:rsidTr="006B6215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588" w:type="dxa"/>
          </w:tcPr>
          <w:p w:rsidR="00025B96" w:rsidRPr="00AB77D2" w:rsidRDefault="00025B96" w:rsidP="00911B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>Доля детей в возрасте от 5-18 лет, охваченных дополнительным образованием</w:t>
            </w:r>
          </w:p>
        </w:tc>
        <w:tc>
          <w:tcPr>
            <w:tcW w:w="1807" w:type="dxa"/>
            <w:vAlign w:val="center"/>
          </w:tcPr>
          <w:p w:rsidR="00025B96" w:rsidRPr="00AB77D2" w:rsidRDefault="00025B96" w:rsidP="00911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025B96" w:rsidRDefault="00025B96" w:rsidP="00911B98">
            <w:pPr>
              <w:jc w:val="center"/>
            </w:pPr>
            <w:r w:rsidRPr="00E61F29"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 - число детей </w:t>
            </w:r>
            <w:r w:rsidRPr="00AB77D2">
              <w:rPr>
                <w:rFonts w:ascii="Times New Roman" w:hAnsi="Times New Roman"/>
                <w:sz w:val="18"/>
                <w:szCs w:val="18"/>
              </w:rPr>
              <w:t>в возрасте от 5-18 лет, охваченных дополнительным образованием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25B96" w:rsidRPr="00AB77D2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- число детей в возрасте от 5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 18 лет, проживающих на территории муниципального образования</w:t>
            </w:r>
          </w:p>
        </w:tc>
        <w:tc>
          <w:tcPr>
            <w:tcW w:w="1744" w:type="dxa"/>
          </w:tcPr>
          <w:p w:rsidR="00025B96" w:rsidRPr="00A5412E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Портал 51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pfdo</w:t>
            </w:r>
            <w:proofErr w:type="spellEnd"/>
          </w:p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96" w:rsidRPr="00A5412E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Мурманскстат</w:t>
            </w:r>
            <w:proofErr w:type="spellEnd"/>
          </w:p>
        </w:tc>
        <w:tc>
          <w:tcPr>
            <w:tcW w:w="1500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025B96" w:rsidRPr="00AB77D2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025B96" w:rsidRPr="00AB77D2" w:rsidRDefault="00025B96" w:rsidP="00911B9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образования, образовательные организации</w:t>
            </w:r>
          </w:p>
        </w:tc>
      </w:tr>
      <w:tr w:rsidR="00357A0E" w:rsidTr="006B6215">
        <w:tc>
          <w:tcPr>
            <w:tcW w:w="673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588" w:type="dxa"/>
          </w:tcPr>
          <w:p w:rsidR="00025B96" w:rsidRPr="007644A9" w:rsidRDefault="00025B96" w:rsidP="00911B98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44A9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воспитанников дошкольных образовательных организаций (среднегодовая)</w:t>
            </w:r>
          </w:p>
        </w:tc>
        <w:tc>
          <w:tcPr>
            <w:tcW w:w="1807" w:type="dxa"/>
            <w:vAlign w:val="center"/>
          </w:tcPr>
          <w:p w:rsidR="00025B96" w:rsidRPr="00AB77D2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  <w:vAlign w:val="center"/>
          </w:tcPr>
          <w:p w:rsidR="00025B96" w:rsidRPr="007051D2" w:rsidRDefault="00025B96" w:rsidP="00911B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7051D2">
              <w:rPr>
                <w:rFonts w:ascii="Times New Roman" w:hAnsi="Times New Roman"/>
                <w:sz w:val="18"/>
                <w:szCs w:val="18"/>
              </w:rPr>
              <w:t>=(</w:t>
            </w:r>
            <w:r>
              <w:rPr>
                <w:rFonts w:ascii="Times New Roman" w:hAnsi="Times New Roman"/>
                <w:sz w:val="18"/>
                <w:szCs w:val="18"/>
              </w:rPr>
              <w:t>Аı+А</w:t>
            </w:r>
            <w:r w:rsidRPr="007051D2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...+</w:t>
            </w:r>
            <w:r w:rsidRPr="007051D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Pr="007051D2">
              <w:rPr>
                <w:rFonts w:ascii="Times New Roman" w:hAnsi="Times New Roman"/>
                <w:sz w:val="18"/>
                <w:szCs w:val="18"/>
              </w:rPr>
              <w:t>)/12</w:t>
            </w:r>
          </w:p>
        </w:tc>
        <w:tc>
          <w:tcPr>
            <w:tcW w:w="2727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- среднегодовое значение</w:t>
            </w:r>
          </w:p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051D2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А</w:t>
            </w:r>
            <w:r w:rsidRPr="007051D2">
              <w:rPr>
                <w:rFonts w:ascii="Times New Roman" w:hAnsi="Times New Roman"/>
                <w:sz w:val="12"/>
                <w:szCs w:val="12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ежемесячная численность</w:t>
            </w:r>
          </w:p>
          <w:p w:rsidR="00025B96" w:rsidRPr="007051D2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Ведомственные данные. </w:t>
            </w:r>
          </w:p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922" w:type="dxa"/>
          </w:tcPr>
          <w:p w:rsidR="00025B96" w:rsidRDefault="00025B96" w:rsidP="00911B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дошкольные образовательные организации</w:t>
            </w:r>
          </w:p>
        </w:tc>
      </w:tr>
      <w:tr w:rsidR="00357A0E" w:rsidTr="006B6215">
        <w:tc>
          <w:tcPr>
            <w:tcW w:w="673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588" w:type="dxa"/>
          </w:tcPr>
          <w:p w:rsidR="00025B96" w:rsidRPr="007644A9" w:rsidRDefault="00025B96" w:rsidP="006B6215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44A9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учащихся по программам общего образования в общеобразовательных организациях (среднегодовая)</w:t>
            </w:r>
          </w:p>
        </w:tc>
        <w:tc>
          <w:tcPr>
            <w:tcW w:w="1807" w:type="dxa"/>
            <w:vAlign w:val="center"/>
          </w:tcPr>
          <w:p w:rsidR="00025B96" w:rsidRDefault="00025B96" w:rsidP="006B6215">
            <w:pPr>
              <w:jc w:val="center"/>
            </w:pPr>
            <w:proofErr w:type="spellStart"/>
            <w:r w:rsidRPr="0043250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432508"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  <w:vAlign w:val="center"/>
          </w:tcPr>
          <w:p w:rsidR="00025B96" w:rsidRPr="007051D2" w:rsidRDefault="00025B96" w:rsidP="00705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7051D2">
              <w:rPr>
                <w:rFonts w:ascii="Times New Roman" w:hAnsi="Times New Roman"/>
                <w:sz w:val="18"/>
                <w:szCs w:val="18"/>
              </w:rPr>
              <w:t>=(</w:t>
            </w:r>
            <w:r>
              <w:rPr>
                <w:rFonts w:ascii="Times New Roman" w:hAnsi="Times New Roman"/>
                <w:sz w:val="18"/>
                <w:szCs w:val="18"/>
              </w:rPr>
              <w:t>Аı+А</w:t>
            </w:r>
            <w:r w:rsidRPr="007051D2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...+</w:t>
            </w:r>
            <w:r w:rsidRPr="007051D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Pr="007051D2">
              <w:rPr>
                <w:rFonts w:ascii="Times New Roman" w:hAnsi="Times New Roman"/>
                <w:sz w:val="18"/>
                <w:szCs w:val="18"/>
              </w:rPr>
              <w:t>)/12</w:t>
            </w:r>
          </w:p>
        </w:tc>
        <w:tc>
          <w:tcPr>
            <w:tcW w:w="2727" w:type="dxa"/>
          </w:tcPr>
          <w:p w:rsidR="00025B96" w:rsidRDefault="00025B96" w:rsidP="007051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- среднегодовое значение</w:t>
            </w:r>
          </w:p>
          <w:p w:rsidR="00025B96" w:rsidRDefault="00025B96" w:rsidP="007051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051D2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А</w:t>
            </w:r>
            <w:r w:rsidRPr="007051D2">
              <w:rPr>
                <w:rFonts w:ascii="Times New Roman" w:hAnsi="Times New Roman"/>
                <w:sz w:val="12"/>
                <w:szCs w:val="12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ежемесячная численность</w:t>
            </w:r>
          </w:p>
          <w:p w:rsidR="00025B96" w:rsidRPr="007051D2" w:rsidRDefault="00025B96" w:rsidP="007051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025B96" w:rsidRDefault="00025B96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Ведомственные данные. </w:t>
            </w:r>
          </w:p>
          <w:p w:rsidR="00025B96" w:rsidRDefault="00025B96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025B96" w:rsidRDefault="00025B96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922" w:type="dxa"/>
          </w:tcPr>
          <w:p w:rsidR="00025B96" w:rsidRDefault="00025B96" w:rsidP="006B62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дошкольные образовательные организации</w:t>
            </w:r>
          </w:p>
        </w:tc>
      </w:tr>
      <w:tr w:rsidR="00357A0E" w:rsidTr="006B6215">
        <w:tc>
          <w:tcPr>
            <w:tcW w:w="673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2588" w:type="dxa"/>
          </w:tcPr>
          <w:p w:rsidR="00025B96" w:rsidRPr="007644A9" w:rsidRDefault="00025B96" w:rsidP="006B6215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44A9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обучающихся в организациях дополнительного образования, подведомственных отделу образования</w:t>
            </w:r>
          </w:p>
        </w:tc>
        <w:tc>
          <w:tcPr>
            <w:tcW w:w="1807" w:type="dxa"/>
            <w:vAlign w:val="center"/>
          </w:tcPr>
          <w:p w:rsidR="00025B96" w:rsidRDefault="00025B96" w:rsidP="006B6215">
            <w:pPr>
              <w:jc w:val="center"/>
            </w:pPr>
            <w:proofErr w:type="spellStart"/>
            <w:r w:rsidRPr="0043250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432508"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  <w:vAlign w:val="center"/>
          </w:tcPr>
          <w:p w:rsidR="00025B96" w:rsidRPr="007051D2" w:rsidRDefault="00025B96" w:rsidP="00705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7051D2">
              <w:rPr>
                <w:rFonts w:ascii="Times New Roman" w:hAnsi="Times New Roman"/>
                <w:sz w:val="18"/>
                <w:szCs w:val="18"/>
              </w:rPr>
              <w:t>=(</w:t>
            </w:r>
            <w:r>
              <w:rPr>
                <w:rFonts w:ascii="Times New Roman" w:hAnsi="Times New Roman"/>
                <w:sz w:val="18"/>
                <w:szCs w:val="18"/>
              </w:rPr>
              <w:t>Аı+А</w:t>
            </w:r>
            <w:r w:rsidRPr="007051D2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...+</w:t>
            </w:r>
            <w:r w:rsidRPr="007051D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Pr="007051D2">
              <w:rPr>
                <w:rFonts w:ascii="Times New Roman" w:hAnsi="Times New Roman"/>
                <w:sz w:val="18"/>
                <w:szCs w:val="18"/>
              </w:rPr>
              <w:t>)/12</w:t>
            </w:r>
          </w:p>
        </w:tc>
        <w:tc>
          <w:tcPr>
            <w:tcW w:w="2727" w:type="dxa"/>
          </w:tcPr>
          <w:p w:rsidR="00025B96" w:rsidRDefault="00025B96" w:rsidP="007051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- среднегодовое значение</w:t>
            </w:r>
          </w:p>
          <w:p w:rsidR="00025B96" w:rsidRDefault="00025B96" w:rsidP="007051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051D2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А</w:t>
            </w:r>
            <w:r w:rsidRPr="007051D2">
              <w:rPr>
                <w:rFonts w:ascii="Times New Roman" w:hAnsi="Times New Roman"/>
                <w:sz w:val="12"/>
                <w:szCs w:val="12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ежемесячная численность</w:t>
            </w:r>
          </w:p>
          <w:p w:rsidR="00025B96" w:rsidRPr="007051D2" w:rsidRDefault="00025B96" w:rsidP="007051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025B96" w:rsidRDefault="00025B96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Ведомственные данные. </w:t>
            </w:r>
          </w:p>
          <w:p w:rsidR="00025B96" w:rsidRDefault="00025B96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025B96" w:rsidRDefault="00025B96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922" w:type="dxa"/>
          </w:tcPr>
          <w:p w:rsidR="00025B96" w:rsidRDefault="00025B96" w:rsidP="006B62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организации дополнительного образования</w:t>
            </w:r>
          </w:p>
        </w:tc>
      </w:tr>
      <w:tr w:rsidR="00357A0E" w:rsidTr="009176E0">
        <w:tc>
          <w:tcPr>
            <w:tcW w:w="673" w:type="dxa"/>
          </w:tcPr>
          <w:p w:rsidR="00046333" w:rsidRDefault="00046333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2588" w:type="dxa"/>
          </w:tcPr>
          <w:p w:rsidR="00046333" w:rsidRPr="007644A9" w:rsidRDefault="00046333" w:rsidP="006B6215">
            <w:pPr>
              <w:pStyle w:val="10"/>
              <w:rPr>
                <w:sz w:val="18"/>
                <w:szCs w:val="18"/>
              </w:rPr>
            </w:pPr>
            <w:r w:rsidRPr="007644A9">
              <w:rPr>
                <w:sz w:val="18"/>
                <w:szCs w:val="1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Мурманской области</w:t>
            </w:r>
          </w:p>
        </w:tc>
        <w:tc>
          <w:tcPr>
            <w:tcW w:w="1807" w:type="dxa"/>
            <w:vAlign w:val="center"/>
          </w:tcPr>
          <w:p w:rsidR="00046333" w:rsidRPr="00AB77D2" w:rsidRDefault="00046333" w:rsidP="006B6215">
            <w:pPr>
              <w:jc w:val="center"/>
              <w:rPr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046333" w:rsidRPr="0076510D" w:rsidRDefault="00046333" w:rsidP="007651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510D">
              <w:rPr>
                <w:rFonts w:ascii="Times New Roman" w:hAnsi="Times New Roman"/>
                <w:sz w:val="18"/>
                <w:szCs w:val="18"/>
              </w:rPr>
              <w:t>ЗП</w:t>
            </w:r>
            <w:r w:rsidR="0076510D" w:rsidRPr="0076510D">
              <w:rPr>
                <w:rFonts w:ascii="Times New Roman" w:hAnsi="Times New Roman"/>
                <w:sz w:val="18"/>
                <w:szCs w:val="18"/>
              </w:rPr>
              <w:t>педобщ</w:t>
            </w:r>
            <w:proofErr w:type="spellEnd"/>
            <w:r w:rsidRPr="0076510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6510D">
              <w:rPr>
                <w:rFonts w:ascii="Times New Roman" w:hAnsi="Times New Roman"/>
                <w:sz w:val="18"/>
                <w:szCs w:val="18"/>
              </w:rPr>
              <w:t>ЗПср</w:t>
            </w:r>
            <w:proofErr w:type="spellEnd"/>
            <w:r w:rsidRPr="0076510D">
              <w:rPr>
                <w:rFonts w:ascii="Times New Roman" w:hAnsi="Times New Roman"/>
                <w:sz w:val="18"/>
                <w:szCs w:val="18"/>
              </w:rPr>
              <w:t>*100</w:t>
            </w:r>
          </w:p>
        </w:tc>
        <w:tc>
          <w:tcPr>
            <w:tcW w:w="2727" w:type="dxa"/>
          </w:tcPr>
          <w:p w:rsidR="00046333" w:rsidRPr="0076510D" w:rsidRDefault="00046333" w:rsidP="00653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510D">
              <w:rPr>
                <w:rFonts w:ascii="Times New Roman" w:hAnsi="Times New Roman"/>
                <w:sz w:val="18"/>
                <w:szCs w:val="18"/>
              </w:rPr>
              <w:t>ЗПпедобщ</w:t>
            </w:r>
            <w:proofErr w:type="spellEnd"/>
            <w:r w:rsidRPr="0076510D">
              <w:rPr>
                <w:rFonts w:ascii="Times New Roman" w:hAnsi="Times New Roman"/>
                <w:sz w:val="18"/>
                <w:szCs w:val="18"/>
              </w:rPr>
              <w:t xml:space="preserve"> - среднемесячная заработная плата педагогических работников муниципальных образовательных организаций общего образования;</w:t>
            </w:r>
          </w:p>
          <w:p w:rsidR="00046333" w:rsidRPr="0076510D" w:rsidRDefault="00046333" w:rsidP="00653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510D">
              <w:rPr>
                <w:rFonts w:ascii="Times New Roman" w:hAnsi="Times New Roman"/>
                <w:sz w:val="18"/>
                <w:szCs w:val="18"/>
              </w:rPr>
              <w:t>ЗПср</w:t>
            </w:r>
            <w:proofErr w:type="spellEnd"/>
            <w:r w:rsidRPr="0076510D">
              <w:rPr>
                <w:rFonts w:ascii="Times New Roman" w:hAnsi="Times New Roman"/>
                <w:sz w:val="18"/>
                <w:szCs w:val="18"/>
              </w:rPr>
              <w:t xml:space="preserve"> - средняя заработная плата в Мурманской области</w:t>
            </w:r>
          </w:p>
        </w:tc>
        <w:tc>
          <w:tcPr>
            <w:tcW w:w="1744" w:type="dxa"/>
          </w:tcPr>
          <w:p w:rsidR="00046333" w:rsidRDefault="00046333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Ведомственные данные. </w:t>
            </w:r>
          </w:p>
          <w:p w:rsidR="00046333" w:rsidRDefault="00046333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046333" w:rsidRDefault="00046333">
            <w:r w:rsidRPr="00AD74FA">
              <w:rPr>
                <w:rFonts w:ascii="Times New Roman" w:hAnsi="Times New Roman"/>
                <w:sz w:val="18"/>
                <w:szCs w:val="18"/>
              </w:rPr>
              <w:t>январь года, следующего за отчетным</w:t>
            </w:r>
          </w:p>
        </w:tc>
        <w:tc>
          <w:tcPr>
            <w:tcW w:w="1922" w:type="dxa"/>
          </w:tcPr>
          <w:p w:rsidR="00046333" w:rsidRPr="00AB77D2" w:rsidRDefault="00046333" w:rsidP="006B621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общеобразовательные организации</w:t>
            </w:r>
          </w:p>
        </w:tc>
      </w:tr>
      <w:tr w:rsidR="00357A0E" w:rsidTr="009176E0">
        <w:tc>
          <w:tcPr>
            <w:tcW w:w="673" w:type="dxa"/>
          </w:tcPr>
          <w:p w:rsidR="00046333" w:rsidRDefault="00046333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2588" w:type="dxa"/>
          </w:tcPr>
          <w:p w:rsidR="00046333" w:rsidRPr="007644A9" w:rsidRDefault="00046333" w:rsidP="006B621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44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</w:t>
            </w:r>
          </w:p>
        </w:tc>
        <w:tc>
          <w:tcPr>
            <w:tcW w:w="1807" w:type="dxa"/>
            <w:vAlign w:val="center"/>
          </w:tcPr>
          <w:p w:rsidR="00046333" w:rsidRPr="00AB77D2" w:rsidRDefault="00046333" w:rsidP="006B6215">
            <w:pPr>
              <w:jc w:val="center"/>
              <w:rPr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046333" w:rsidRPr="00E61F29" w:rsidRDefault="00046333" w:rsidP="00046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ЗПдоо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ЗПсош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*100</w:t>
            </w:r>
          </w:p>
        </w:tc>
        <w:tc>
          <w:tcPr>
            <w:tcW w:w="2727" w:type="dxa"/>
          </w:tcPr>
          <w:p w:rsidR="00046333" w:rsidRPr="003C5AD8" w:rsidRDefault="00046333" w:rsidP="007051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AD8">
              <w:rPr>
                <w:rFonts w:ascii="Times New Roman" w:hAnsi="Times New Roman"/>
                <w:sz w:val="18"/>
                <w:szCs w:val="18"/>
              </w:rPr>
              <w:t>ЗПдоо</w:t>
            </w:r>
            <w:proofErr w:type="spellEnd"/>
            <w:r w:rsidRPr="003C5AD8">
              <w:rPr>
                <w:rFonts w:ascii="Times New Roman" w:hAnsi="Times New Roman"/>
                <w:sz w:val="18"/>
                <w:szCs w:val="18"/>
              </w:rPr>
              <w:t xml:space="preserve"> - среднемесячная заработная плата педагогических работников муниципальных образовательных организаций дошкольного образования;</w:t>
            </w:r>
          </w:p>
          <w:p w:rsidR="00046333" w:rsidRPr="003C5AD8" w:rsidRDefault="00046333" w:rsidP="00046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AD8">
              <w:rPr>
                <w:rFonts w:ascii="Times New Roman" w:hAnsi="Times New Roman"/>
                <w:sz w:val="18"/>
                <w:szCs w:val="18"/>
              </w:rPr>
              <w:t>ЗПсо</w:t>
            </w: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proofErr w:type="spellEnd"/>
            <w:r w:rsidRPr="003C5AD8">
              <w:rPr>
                <w:rFonts w:ascii="Times New Roman" w:hAnsi="Times New Roman"/>
                <w:sz w:val="18"/>
                <w:szCs w:val="18"/>
              </w:rPr>
              <w:t xml:space="preserve"> - средняя заработная плата организации общего образования в муниципалитете</w:t>
            </w:r>
          </w:p>
        </w:tc>
        <w:tc>
          <w:tcPr>
            <w:tcW w:w="1744" w:type="dxa"/>
          </w:tcPr>
          <w:p w:rsidR="00046333" w:rsidRDefault="00046333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Ведомственные данные. </w:t>
            </w:r>
          </w:p>
          <w:p w:rsidR="00046333" w:rsidRDefault="00046333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046333" w:rsidRDefault="00046333">
            <w:r w:rsidRPr="00AD74FA">
              <w:rPr>
                <w:rFonts w:ascii="Times New Roman" w:hAnsi="Times New Roman"/>
                <w:sz w:val="18"/>
                <w:szCs w:val="18"/>
              </w:rPr>
              <w:t>январь года, следующего за отчетным</w:t>
            </w:r>
          </w:p>
        </w:tc>
        <w:tc>
          <w:tcPr>
            <w:tcW w:w="1922" w:type="dxa"/>
          </w:tcPr>
          <w:p w:rsidR="00046333" w:rsidRDefault="00046333" w:rsidP="006B62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дошкольные образовательные организации</w:t>
            </w:r>
          </w:p>
        </w:tc>
      </w:tr>
      <w:tr w:rsidR="00357A0E" w:rsidTr="009176E0">
        <w:tc>
          <w:tcPr>
            <w:tcW w:w="673" w:type="dxa"/>
          </w:tcPr>
          <w:p w:rsidR="00025B96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2588" w:type="dxa"/>
          </w:tcPr>
          <w:p w:rsidR="00025B96" w:rsidRPr="007644A9" w:rsidRDefault="00025B96" w:rsidP="006B6215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44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учителей в муниципальном образовании</w:t>
            </w:r>
          </w:p>
        </w:tc>
        <w:tc>
          <w:tcPr>
            <w:tcW w:w="1807" w:type="dxa"/>
            <w:vAlign w:val="center"/>
          </w:tcPr>
          <w:p w:rsidR="00025B96" w:rsidRPr="00AB77D2" w:rsidRDefault="00025B96" w:rsidP="006B6215">
            <w:pPr>
              <w:jc w:val="center"/>
              <w:rPr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025B96" w:rsidRPr="00E61F29" w:rsidRDefault="00025B96" w:rsidP="00046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ЗПдоп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ЗПуч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*100</w:t>
            </w:r>
          </w:p>
        </w:tc>
        <w:tc>
          <w:tcPr>
            <w:tcW w:w="2727" w:type="dxa"/>
          </w:tcPr>
          <w:p w:rsidR="00025B96" w:rsidRPr="003C5AD8" w:rsidRDefault="00025B96" w:rsidP="007051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AD8">
              <w:rPr>
                <w:rFonts w:ascii="Times New Roman" w:hAnsi="Times New Roman"/>
                <w:sz w:val="18"/>
                <w:szCs w:val="18"/>
              </w:rPr>
              <w:t>ЗПдоп</w:t>
            </w:r>
            <w:proofErr w:type="spellEnd"/>
            <w:r w:rsidRPr="003C5AD8">
              <w:rPr>
                <w:rFonts w:ascii="Times New Roman" w:hAnsi="Times New Roman"/>
                <w:sz w:val="18"/>
                <w:szCs w:val="18"/>
              </w:rPr>
              <w:t xml:space="preserve"> - среднемесячная заработная плата педагогических работников муниципальных организаций дополнительного образования;</w:t>
            </w:r>
          </w:p>
          <w:p w:rsidR="00025B96" w:rsidRPr="003C5AD8" w:rsidRDefault="00046333" w:rsidP="008F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ЗП</w:t>
            </w:r>
            <w:r w:rsidR="00025B96" w:rsidRPr="003C5AD8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="00025B96" w:rsidRPr="003C5AD8">
              <w:rPr>
                <w:rFonts w:ascii="Times New Roman" w:hAnsi="Times New Roman"/>
                <w:sz w:val="18"/>
                <w:szCs w:val="18"/>
              </w:rPr>
              <w:t xml:space="preserve"> - средняя заработная плата учителей в муниципалитете</w:t>
            </w:r>
          </w:p>
        </w:tc>
        <w:tc>
          <w:tcPr>
            <w:tcW w:w="1744" w:type="dxa"/>
          </w:tcPr>
          <w:p w:rsidR="00025B96" w:rsidRDefault="00025B96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Ведомственные данные. </w:t>
            </w:r>
          </w:p>
          <w:p w:rsidR="00025B96" w:rsidRDefault="00025B96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025B96" w:rsidRDefault="00046333" w:rsidP="006B6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года, следующего за отчетным</w:t>
            </w:r>
          </w:p>
        </w:tc>
        <w:tc>
          <w:tcPr>
            <w:tcW w:w="1922" w:type="dxa"/>
          </w:tcPr>
          <w:p w:rsidR="00025B96" w:rsidRDefault="00025B96" w:rsidP="006B62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организации дополнительного образования</w:t>
            </w:r>
          </w:p>
        </w:tc>
      </w:tr>
      <w:tr w:rsidR="00357A0E" w:rsidTr="003C5AD8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2588" w:type="dxa"/>
            <w:vAlign w:val="center"/>
          </w:tcPr>
          <w:p w:rsidR="00025B96" w:rsidRPr="003044A3" w:rsidRDefault="00025B96" w:rsidP="003C5AD8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044A3">
              <w:rPr>
                <w:rFonts w:ascii="Times New Roman" w:hAnsi="Times New Roman"/>
                <w:sz w:val="16"/>
                <w:szCs w:val="16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</w:t>
            </w:r>
            <w:r w:rsidRPr="003044A3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807" w:type="dxa"/>
            <w:vAlign w:val="center"/>
          </w:tcPr>
          <w:p w:rsidR="00025B96" w:rsidRPr="00AB77D2" w:rsidRDefault="00025B96" w:rsidP="003C5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%, </w:t>
            </w: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025B96" w:rsidRDefault="00025B96" w:rsidP="003C5AD8">
            <w:pPr>
              <w:jc w:val="center"/>
            </w:pPr>
            <w:r w:rsidRPr="00E61F29"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025B96" w:rsidRPr="003C5AD8" w:rsidRDefault="00025B96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AD8">
              <w:rPr>
                <w:rFonts w:ascii="Times New Roman" w:hAnsi="Times New Roman"/>
                <w:sz w:val="18"/>
                <w:szCs w:val="18"/>
              </w:rPr>
              <w:t xml:space="preserve">А - число детей в возрасте от 5-18 лет, получающих дополнительное образование с использованием сертификата </w:t>
            </w:r>
            <w:r w:rsidRPr="003C5AD8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образования.</w:t>
            </w:r>
          </w:p>
          <w:p w:rsidR="00025B96" w:rsidRPr="003C5AD8" w:rsidRDefault="00025B96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AD8">
              <w:rPr>
                <w:rFonts w:ascii="Times New Roman" w:hAnsi="Times New Roman"/>
                <w:sz w:val="18"/>
                <w:szCs w:val="18"/>
              </w:rPr>
              <w:t>В - общая численность детей, получающих дополнительное образование за счет бюджетных средств</w:t>
            </w:r>
          </w:p>
        </w:tc>
        <w:tc>
          <w:tcPr>
            <w:tcW w:w="1744" w:type="dxa"/>
          </w:tcPr>
          <w:p w:rsidR="00025B96" w:rsidRPr="00A5412E" w:rsidRDefault="00025B96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Портал 51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pfdo</w:t>
            </w:r>
            <w:proofErr w:type="spellEnd"/>
          </w:p>
          <w:p w:rsidR="00025B96" w:rsidRDefault="00025B96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025B96" w:rsidRDefault="00025B96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922" w:type="dxa"/>
          </w:tcPr>
          <w:p w:rsidR="00025B96" w:rsidRDefault="00025B96" w:rsidP="00C600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357A0E" w:rsidTr="003C5AD8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2588" w:type="dxa"/>
            <w:vAlign w:val="center"/>
          </w:tcPr>
          <w:p w:rsidR="00025B96" w:rsidRPr="007644A9" w:rsidRDefault="00025B96" w:rsidP="003C5AD8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A9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807" w:type="dxa"/>
            <w:vAlign w:val="center"/>
          </w:tcPr>
          <w:p w:rsidR="00025B96" w:rsidRPr="00AB77D2" w:rsidRDefault="00025B96" w:rsidP="003C5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025B96" w:rsidRDefault="00025B96" w:rsidP="003C5AD8">
            <w:pPr>
              <w:jc w:val="center"/>
            </w:pPr>
            <w:r w:rsidRPr="00E61F29"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025B96" w:rsidRPr="003C5AD8" w:rsidRDefault="00025B96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AD8">
              <w:rPr>
                <w:rFonts w:ascii="Times New Roman" w:hAnsi="Times New Roman"/>
                <w:sz w:val="18"/>
                <w:szCs w:val="18"/>
              </w:rPr>
              <w:t xml:space="preserve">А - число детей в возрасте от 5-18 лет, </w:t>
            </w:r>
            <w:r w:rsidRPr="007644A9">
              <w:rPr>
                <w:rFonts w:ascii="Times New Roman" w:hAnsi="Times New Roman"/>
                <w:sz w:val="18"/>
                <w:szCs w:val="18"/>
              </w:rPr>
              <w:t>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025B96" w:rsidRPr="003C5AD8" w:rsidRDefault="00025B96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AD8">
              <w:rPr>
                <w:rFonts w:ascii="Times New Roman" w:hAnsi="Times New Roman"/>
                <w:sz w:val="18"/>
                <w:szCs w:val="18"/>
              </w:rPr>
              <w:t>В - общая численность детей, получающих дополнительное образование с использованием сертификата дополнительного образования.</w:t>
            </w:r>
          </w:p>
        </w:tc>
        <w:tc>
          <w:tcPr>
            <w:tcW w:w="1744" w:type="dxa"/>
          </w:tcPr>
          <w:p w:rsidR="00025B96" w:rsidRPr="00A5412E" w:rsidRDefault="00025B96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Портал 51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pfdo</w:t>
            </w:r>
            <w:proofErr w:type="spellEnd"/>
          </w:p>
          <w:p w:rsidR="00025B96" w:rsidRDefault="00025B96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025B96" w:rsidRDefault="00025B96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922" w:type="dxa"/>
          </w:tcPr>
          <w:p w:rsidR="00025B96" w:rsidRDefault="00025B96" w:rsidP="003C5A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357A0E" w:rsidTr="009176E0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2588" w:type="dxa"/>
          </w:tcPr>
          <w:p w:rsidR="00025B96" w:rsidRPr="003044A3" w:rsidRDefault="00025B96" w:rsidP="003C5AD8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44A3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807" w:type="dxa"/>
            <w:vAlign w:val="center"/>
          </w:tcPr>
          <w:p w:rsidR="00025B96" w:rsidRPr="00AB77D2" w:rsidRDefault="00025B96" w:rsidP="003C5AD8">
            <w:pPr>
              <w:jc w:val="center"/>
              <w:rPr>
                <w:sz w:val="18"/>
                <w:szCs w:val="18"/>
              </w:rPr>
            </w:pPr>
            <w:r w:rsidRPr="00AB77D2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303" w:type="dxa"/>
            <w:vAlign w:val="center"/>
          </w:tcPr>
          <w:p w:rsidR="00025B96" w:rsidRDefault="00025B96" w:rsidP="003C5AD8">
            <w:pPr>
              <w:jc w:val="center"/>
            </w:pPr>
            <w:r w:rsidRPr="00E61F29"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025B96" w:rsidRDefault="00025B96" w:rsidP="00C6002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 - число </w:t>
            </w:r>
            <w:r w:rsidRPr="003044A3">
              <w:rPr>
                <w:rFonts w:ascii="Times New Roman" w:hAnsi="Times New Roman"/>
                <w:sz w:val="18"/>
                <w:szCs w:val="18"/>
                <w:lang w:eastAsia="ru-RU"/>
              </w:rPr>
              <w:t>педагогических работников общеобразовательных организаций, получивших вознаграждение за классное руководство</w:t>
            </w:r>
          </w:p>
          <w:p w:rsidR="00025B96" w:rsidRDefault="00025B96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- общее число </w:t>
            </w:r>
            <w:r w:rsidRPr="003044A3">
              <w:rPr>
                <w:rFonts w:ascii="Times New Roman" w:hAnsi="Times New Roman"/>
                <w:sz w:val="18"/>
                <w:szCs w:val="18"/>
                <w:lang w:eastAsia="ru-RU"/>
              </w:rPr>
              <w:t>педагогических работников такой категории</w:t>
            </w:r>
          </w:p>
        </w:tc>
        <w:tc>
          <w:tcPr>
            <w:tcW w:w="1744" w:type="dxa"/>
          </w:tcPr>
          <w:p w:rsidR="00025B96" w:rsidRDefault="00025B96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Ведомственные данные. </w:t>
            </w:r>
          </w:p>
          <w:p w:rsidR="00025B96" w:rsidRDefault="00025B96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025B96" w:rsidRDefault="00025B96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922" w:type="dxa"/>
          </w:tcPr>
          <w:p w:rsidR="00025B96" w:rsidRDefault="00025B96" w:rsidP="00C600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общеобразовательные организации</w:t>
            </w:r>
          </w:p>
        </w:tc>
      </w:tr>
      <w:tr w:rsidR="00357A0E" w:rsidTr="003C5AD8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91" w:type="dxa"/>
            <w:gridSpan w:val="7"/>
          </w:tcPr>
          <w:p w:rsidR="00025B96" w:rsidRDefault="00025B96" w:rsidP="00C60023">
            <w:pPr>
              <w:rPr>
                <w:rFonts w:ascii="Times New Roman" w:hAnsi="Times New Roman"/>
                <w:sz w:val="18"/>
                <w:szCs w:val="18"/>
              </w:rPr>
            </w:pPr>
            <w:r w:rsidRPr="003B5861">
              <w:rPr>
                <w:rFonts w:ascii="Times New Roman" w:hAnsi="Times New Roman"/>
                <w:sz w:val="18"/>
                <w:szCs w:val="18"/>
              </w:rPr>
              <w:t>Задача 2.  Достижение современного качества дошкольного образования, учебных результатов и результатов социализации.</w:t>
            </w:r>
          </w:p>
        </w:tc>
      </w:tr>
      <w:tr w:rsidR="00357A0E" w:rsidTr="009176E0">
        <w:tc>
          <w:tcPr>
            <w:tcW w:w="673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588" w:type="dxa"/>
          </w:tcPr>
          <w:p w:rsidR="00357A0E" w:rsidRPr="00E61918" w:rsidRDefault="00357A0E" w:rsidP="003C5AD8">
            <w:pPr>
              <w:pStyle w:val="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rStyle w:val="85pt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807" w:type="dxa"/>
            <w:vAlign w:val="center"/>
          </w:tcPr>
          <w:p w:rsidR="00357A0E" w:rsidRPr="00E61918" w:rsidRDefault="00357A0E" w:rsidP="003C5A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  <w:vAlign w:val="center"/>
          </w:tcPr>
          <w:p w:rsidR="00357A0E" w:rsidRPr="00E61F29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ЧООмтб</w:t>
            </w:r>
            <w:proofErr w:type="spellEnd"/>
          </w:p>
        </w:tc>
        <w:tc>
          <w:tcPr>
            <w:tcW w:w="2727" w:type="dxa"/>
          </w:tcPr>
          <w:p w:rsidR="00357A0E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ЧООмтб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Style w:val="85pt"/>
                <w:rFonts w:eastAsia="Calibri"/>
              </w:rPr>
              <w:t>местности и малых городах, обновивших материально- 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744" w:type="dxa"/>
          </w:tcPr>
          <w:p w:rsidR="00357A0E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357A0E" w:rsidRDefault="00357A0E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Октябрь, декабрь</w:t>
            </w:r>
          </w:p>
        </w:tc>
        <w:tc>
          <w:tcPr>
            <w:tcW w:w="1922" w:type="dxa"/>
          </w:tcPr>
          <w:p w:rsidR="00357A0E" w:rsidRPr="00987F4A" w:rsidRDefault="00357A0E" w:rsidP="00597C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образования,  </w:t>
            </w: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357A0E" w:rsidTr="009176E0">
        <w:tc>
          <w:tcPr>
            <w:tcW w:w="673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588" w:type="dxa"/>
          </w:tcPr>
          <w:p w:rsidR="00357A0E" w:rsidRPr="00E61918" w:rsidRDefault="00357A0E" w:rsidP="003C5AD8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807" w:type="dxa"/>
            <w:vAlign w:val="center"/>
          </w:tcPr>
          <w:p w:rsidR="00357A0E" w:rsidRPr="00E61918" w:rsidRDefault="00357A0E" w:rsidP="003C5AD8">
            <w:pPr>
              <w:jc w:val="center"/>
              <w:rPr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  <w:vAlign w:val="center"/>
          </w:tcPr>
          <w:p w:rsidR="00357A0E" w:rsidRPr="00E61F29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357A0E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 - число обучающихся 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по программам общего образования, участвующих в олимпиадах и конкурсах различного уровня</w:t>
            </w:r>
          </w:p>
          <w:p w:rsidR="00357A0E" w:rsidRDefault="00357A0E" w:rsidP="0075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- 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ая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численност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 по программам общего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744" w:type="dxa"/>
          </w:tcPr>
          <w:p w:rsidR="00357A0E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357A0E" w:rsidRDefault="00357A0E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922" w:type="dxa"/>
          </w:tcPr>
          <w:p w:rsidR="00357A0E" w:rsidRPr="00987F4A" w:rsidRDefault="00357A0E" w:rsidP="00597C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образования, </w:t>
            </w:r>
            <w:r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357A0E" w:rsidTr="009176E0">
        <w:tc>
          <w:tcPr>
            <w:tcW w:w="673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588" w:type="dxa"/>
          </w:tcPr>
          <w:p w:rsidR="00357A0E" w:rsidRPr="00E61918" w:rsidRDefault="00357A0E" w:rsidP="003C5AD8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85pt"/>
                <w:rFonts w:eastAsiaTheme="minorHAnsi"/>
              </w:rPr>
              <w:t>Доля организаций, реализующих программы начального, основного и среднего общего образования, реализующие общеобразовательные программы в сетевой форме, в общем количестве таких организаций</w:t>
            </w:r>
          </w:p>
        </w:tc>
        <w:tc>
          <w:tcPr>
            <w:tcW w:w="1807" w:type="dxa"/>
            <w:vAlign w:val="center"/>
          </w:tcPr>
          <w:p w:rsidR="00357A0E" w:rsidRPr="00E61918" w:rsidRDefault="00357A0E" w:rsidP="003C5AD8">
            <w:pPr>
              <w:jc w:val="center"/>
              <w:rPr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,ежегодно</w:t>
            </w:r>
          </w:p>
        </w:tc>
        <w:tc>
          <w:tcPr>
            <w:tcW w:w="2303" w:type="dxa"/>
            <w:vAlign w:val="center"/>
          </w:tcPr>
          <w:p w:rsidR="00357A0E" w:rsidRPr="00E61F29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Дсф=КООсф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/КОО</w:t>
            </w:r>
          </w:p>
        </w:tc>
        <w:tc>
          <w:tcPr>
            <w:tcW w:w="2727" w:type="dxa"/>
          </w:tcPr>
          <w:p w:rsidR="00357A0E" w:rsidRDefault="00357A0E" w:rsidP="00C60023">
            <w:pPr>
              <w:jc w:val="center"/>
              <w:rPr>
                <w:rStyle w:val="85pt"/>
                <w:rFonts w:eastAsiaTheme="minorHAnsi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КООсф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количество </w:t>
            </w:r>
            <w:r>
              <w:rPr>
                <w:rStyle w:val="85pt"/>
                <w:rFonts w:eastAsiaTheme="minorHAnsi"/>
              </w:rPr>
              <w:t>организаций, реализующих программы начального, основного и среднего общего образования, реализующие общеобразовательные программы в сетевой форме</w:t>
            </w:r>
          </w:p>
          <w:p w:rsidR="00357A0E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5pt"/>
                <w:rFonts w:eastAsiaTheme="minorHAnsi"/>
              </w:rPr>
              <w:t>КОО - общее количество общеобразовательных организаций</w:t>
            </w:r>
          </w:p>
        </w:tc>
        <w:tc>
          <w:tcPr>
            <w:tcW w:w="1744" w:type="dxa"/>
          </w:tcPr>
          <w:p w:rsidR="00357A0E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357A0E" w:rsidRDefault="00357A0E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Октябрь, декабрь</w:t>
            </w:r>
          </w:p>
        </w:tc>
        <w:tc>
          <w:tcPr>
            <w:tcW w:w="1922" w:type="dxa"/>
          </w:tcPr>
          <w:p w:rsidR="00357A0E" w:rsidRPr="00987F4A" w:rsidRDefault="00357A0E" w:rsidP="00597C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образования,  </w:t>
            </w: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357A0E" w:rsidTr="009176E0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588" w:type="dxa"/>
          </w:tcPr>
          <w:p w:rsidR="00025B96" w:rsidRPr="00E61918" w:rsidRDefault="00025B96" w:rsidP="003C5AD8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85pt"/>
                <w:rFonts w:eastAsiaTheme="minorHAnsi"/>
              </w:rPr>
              <w:t>Доля учителей в возрасте до 35 лет, вовлеченных в различные формы поддержки и сопровождения в первые три года работы</w:t>
            </w:r>
          </w:p>
        </w:tc>
        <w:tc>
          <w:tcPr>
            <w:tcW w:w="1807" w:type="dxa"/>
            <w:vAlign w:val="center"/>
          </w:tcPr>
          <w:p w:rsidR="00025B96" w:rsidRPr="00E61918" w:rsidRDefault="00025B96" w:rsidP="003C5AD8">
            <w:pPr>
              <w:jc w:val="center"/>
              <w:rPr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  <w:vAlign w:val="center"/>
          </w:tcPr>
          <w:p w:rsidR="00025B96" w:rsidRPr="00E61F29" w:rsidRDefault="00D67060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Д=Чмупс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*100</w:t>
            </w:r>
          </w:p>
        </w:tc>
        <w:tc>
          <w:tcPr>
            <w:tcW w:w="2727" w:type="dxa"/>
          </w:tcPr>
          <w:p w:rsidR="00025B96" w:rsidRDefault="00D67060" w:rsidP="00C60023">
            <w:pPr>
              <w:jc w:val="center"/>
              <w:rPr>
                <w:rStyle w:val="85pt"/>
                <w:rFonts w:eastAsiaTheme="minorHAnsi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Чмупс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число </w:t>
            </w:r>
            <w:r>
              <w:rPr>
                <w:rStyle w:val="85pt"/>
                <w:rFonts w:eastAsiaTheme="minorHAnsi"/>
              </w:rPr>
              <w:t>учителей в возрасте до 35 лет, вовлеченных в различные формы поддержки и сопровождения в первые три года работы</w:t>
            </w:r>
          </w:p>
          <w:p w:rsidR="00D67060" w:rsidRDefault="00D67060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85pt"/>
                <w:rFonts w:eastAsiaTheme="minorHAnsi"/>
              </w:rPr>
              <w:t>Чму</w:t>
            </w:r>
            <w:proofErr w:type="spellEnd"/>
            <w:r>
              <w:rPr>
                <w:rStyle w:val="85pt"/>
                <w:rFonts w:eastAsiaTheme="minorHAnsi"/>
              </w:rPr>
              <w:t xml:space="preserve"> - общее число учителей в возрасте до 35 лет</w:t>
            </w:r>
          </w:p>
        </w:tc>
        <w:tc>
          <w:tcPr>
            <w:tcW w:w="1744" w:type="dxa"/>
          </w:tcPr>
          <w:p w:rsidR="00025B96" w:rsidRPr="00757EF3" w:rsidRDefault="00D67060" w:rsidP="00D67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F3">
              <w:rPr>
                <w:rFonts w:ascii="Times New Roman" w:hAnsi="Times New Roman"/>
                <w:sz w:val="16"/>
                <w:szCs w:val="16"/>
              </w:rPr>
              <w:t xml:space="preserve">Статистическая отчетность. Министерство просвещения РФ, форма ФСН №ОО-1 "Сведения об организации, осуществляющей подготовку по образовательным программам начального общего, основного общего и среднего общего образования" (приказ Росстата от 05.08.2020 № 431) </w:t>
            </w:r>
          </w:p>
        </w:tc>
        <w:tc>
          <w:tcPr>
            <w:tcW w:w="1500" w:type="dxa"/>
          </w:tcPr>
          <w:p w:rsidR="00025B96" w:rsidRDefault="00D67060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Октябрь, ноябрь</w:t>
            </w:r>
          </w:p>
        </w:tc>
        <w:tc>
          <w:tcPr>
            <w:tcW w:w="1922" w:type="dxa"/>
          </w:tcPr>
          <w:p w:rsidR="00025B96" w:rsidRPr="00987F4A" w:rsidRDefault="00357A0E" w:rsidP="003C5A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образования, </w:t>
            </w:r>
            <w:r w:rsidR="00025B96"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357A0E" w:rsidTr="009176E0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2588" w:type="dxa"/>
          </w:tcPr>
          <w:p w:rsidR="00025B96" w:rsidRPr="00E61918" w:rsidRDefault="00025B96" w:rsidP="003C5AD8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85pt"/>
                <w:rFonts w:eastAsiaTheme="minorHAnsi"/>
              </w:rPr>
              <w:t>Доля детей, охваченных дополнительными общеобразовательными программами технической и естественнонаучной направленности в системе образования</w:t>
            </w:r>
          </w:p>
        </w:tc>
        <w:tc>
          <w:tcPr>
            <w:tcW w:w="1807" w:type="dxa"/>
            <w:vAlign w:val="center"/>
          </w:tcPr>
          <w:p w:rsidR="00025B96" w:rsidRPr="00E61918" w:rsidRDefault="00025B96" w:rsidP="003C5AD8">
            <w:pPr>
              <w:jc w:val="center"/>
              <w:rPr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,ежегодно</w:t>
            </w:r>
          </w:p>
        </w:tc>
        <w:tc>
          <w:tcPr>
            <w:tcW w:w="2303" w:type="dxa"/>
            <w:vAlign w:val="center"/>
          </w:tcPr>
          <w:p w:rsidR="00025B96" w:rsidRPr="00E61F29" w:rsidRDefault="0076510D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ДДНТТ = ЧДНТТ/ЧДДО</w:t>
            </w:r>
          </w:p>
        </w:tc>
        <w:tc>
          <w:tcPr>
            <w:tcW w:w="2727" w:type="dxa"/>
          </w:tcPr>
          <w:p w:rsidR="00025B96" w:rsidRDefault="0076510D" w:rsidP="00C60023">
            <w:pPr>
              <w:jc w:val="center"/>
              <w:rPr>
                <w:rStyle w:val="85pt"/>
                <w:rFonts w:eastAsiaTheme="minorHAnsi"/>
              </w:rPr>
            </w:pPr>
            <w:r>
              <w:rPr>
                <w:rStyle w:val="85pt"/>
                <w:rFonts w:eastAsiaTheme="minorHAnsi"/>
              </w:rPr>
              <w:t>ЧДНТТ - число детей, охваченных дополнительными общеобразовательными программами технической и естественнонаучной направленности в системе образования</w:t>
            </w:r>
          </w:p>
          <w:p w:rsidR="0076510D" w:rsidRDefault="0076510D" w:rsidP="007651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5pt"/>
                <w:rFonts w:eastAsiaTheme="minorHAnsi"/>
              </w:rPr>
              <w:t>ЧДДО - число детей, получающих услуги дополнительного образования</w:t>
            </w:r>
          </w:p>
        </w:tc>
        <w:tc>
          <w:tcPr>
            <w:tcW w:w="1744" w:type="dxa"/>
          </w:tcPr>
          <w:p w:rsidR="00025B96" w:rsidRDefault="0076510D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025B96" w:rsidRDefault="0076510D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Декабрь, январь</w:t>
            </w:r>
          </w:p>
        </w:tc>
        <w:tc>
          <w:tcPr>
            <w:tcW w:w="1922" w:type="dxa"/>
          </w:tcPr>
          <w:p w:rsidR="00025B96" w:rsidRPr="00987F4A" w:rsidRDefault="00357A0E" w:rsidP="00357A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образования, </w:t>
            </w:r>
            <w:r w:rsidR="00025B96" w:rsidRPr="00987F4A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</w:tr>
      <w:tr w:rsidR="00357A0E" w:rsidTr="003C5AD8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91" w:type="dxa"/>
            <w:gridSpan w:val="7"/>
          </w:tcPr>
          <w:p w:rsidR="00025B96" w:rsidRDefault="00025B96" w:rsidP="00C60023">
            <w:pPr>
              <w:rPr>
                <w:rFonts w:ascii="Times New Roman" w:hAnsi="Times New Roman"/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61918">
              <w:rPr>
                <w:rFonts w:ascii="Times New Roman" w:hAnsi="Times New Roman"/>
                <w:sz w:val="18"/>
                <w:szCs w:val="18"/>
              </w:rPr>
              <w:t>. Обеспечение организованного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питания,</w:t>
            </w:r>
            <w:r w:rsidRPr="00E61918">
              <w:rPr>
                <w:rFonts w:ascii="Times New Roman" w:hAnsi="Times New Roman"/>
                <w:sz w:val="18"/>
                <w:szCs w:val="18"/>
              </w:rPr>
              <w:t xml:space="preserve"> отдыха и оздоровления детей</w:t>
            </w:r>
          </w:p>
        </w:tc>
      </w:tr>
      <w:tr w:rsidR="00357A0E" w:rsidTr="009176E0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588" w:type="dxa"/>
          </w:tcPr>
          <w:p w:rsidR="00025B96" w:rsidRPr="00E61918" w:rsidRDefault="00025B96" w:rsidP="003C5AD8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категорий</w:t>
            </w:r>
          </w:p>
        </w:tc>
        <w:tc>
          <w:tcPr>
            <w:tcW w:w="1807" w:type="dxa"/>
            <w:vAlign w:val="center"/>
          </w:tcPr>
          <w:p w:rsidR="00025B96" w:rsidRPr="00E61918" w:rsidRDefault="00025B96" w:rsidP="003C5AD8">
            <w:pPr>
              <w:pStyle w:val="10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E61918">
              <w:rPr>
                <w:color w:val="auto"/>
                <w:sz w:val="18"/>
                <w:szCs w:val="18"/>
              </w:rPr>
              <w:t>%</w:t>
            </w:r>
            <w:r>
              <w:rPr>
                <w:color w:val="auto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  <w:vAlign w:val="center"/>
          </w:tcPr>
          <w:p w:rsidR="00025B96" w:rsidRPr="00E61F29" w:rsidRDefault="005D48B3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ДОиОД=ЧДОиО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/ОЧД*100</w:t>
            </w:r>
          </w:p>
        </w:tc>
        <w:tc>
          <w:tcPr>
            <w:tcW w:w="2727" w:type="dxa"/>
          </w:tcPr>
          <w:p w:rsidR="00025B96" w:rsidRDefault="005D48B3" w:rsidP="00C6002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ЧДОиО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число детей, 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отдохнувших и оздоровленных детей в возрасте от 6 до 18 лет в оздоровительных учреждениях</w:t>
            </w:r>
          </w:p>
          <w:p w:rsidR="005D48B3" w:rsidRDefault="005D48B3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ОЧД - общая численность детей данной возрастной категории</w:t>
            </w:r>
          </w:p>
        </w:tc>
        <w:tc>
          <w:tcPr>
            <w:tcW w:w="1744" w:type="dxa"/>
          </w:tcPr>
          <w:p w:rsidR="00025B96" w:rsidRDefault="005D48B3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025B96" w:rsidRDefault="005D48B3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года, следующего за отчетным</w:t>
            </w:r>
          </w:p>
        </w:tc>
        <w:tc>
          <w:tcPr>
            <w:tcW w:w="1922" w:type="dxa"/>
          </w:tcPr>
          <w:p w:rsidR="00025B96" w:rsidRPr="00987F4A" w:rsidRDefault="00357A0E" w:rsidP="003C5A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</w:tr>
      <w:tr w:rsidR="00357A0E" w:rsidTr="003C5AD8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588" w:type="dxa"/>
            <w:vAlign w:val="center"/>
          </w:tcPr>
          <w:p w:rsidR="00025B96" w:rsidRPr="00E61918" w:rsidRDefault="00025B96" w:rsidP="003C5AD8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 xml:space="preserve">Число детей отдохнувших в оздоровительных учреждениях с дневным пребыванием, </w:t>
            </w:r>
            <w:r w:rsidRPr="00E619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организованных на базе образовательных  учреждений муниципального образования </w:t>
            </w:r>
          </w:p>
        </w:tc>
        <w:tc>
          <w:tcPr>
            <w:tcW w:w="1807" w:type="dxa"/>
            <w:vAlign w:val="center"/>
          </w:tcPr>
          <w:p w:rsidR="00025B96" w:rsidRPr="00E61918" w:rsidRDefault="00025B96" w:rsidP="003C5AD8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  <w:r w:rsidRPr="00E61918">
              <w:rPr>
                <w:sz w:val="18"/>
                <w:szCs w:val="18"/>
              </w:rPr>
              <w:lastRenderedPageBreak/>
              <w:t>Ед.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  <w:vAlign w:val="center"/>
          </w:tcPr>
          <w:p w:rsidR="00025B96" w:rsidRPr="00E61F29" w:rsidRDefault="005D48B3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ЧДОиОмун</w:t>
            </w:r>
            <w:proofErr w:type="spellEnd"/>
          </w:p>
        </w:tc>
        <w:tc>
          <w:tcPr>
            <w:tcW w:w="2727" w:type="dxa"/>
          </w:tcPr>
          <w:p w:rsidR="00025B96" w:rsidRDefault="005D48B3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Число детей отдохнувших в оздоровительных учреждениях с дневным пребыванием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619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1918">
              <w:rPr>
                <w:rFonts w:ascii="Times New Roman" w:hAnsi="Times New Roman"/>
                <w:sz w:val="18"/>
                <w:szCs w:val="18"/>
              </w:rPr>
              <w:lastRenderedPageBreak/>
              <w:t>организованных на базе образовательных  учреждений муниципального образования</w:t>
            </w:r>
          </w:p>
        </w:tc>
        <w:tc>
          <w:tcPr>
            <w:tcW w:w="1744" w:type="dxa"/>
          </w:tcPr>
          <w:p w:rsidR="00025B96" w:rsidRDefault="005D48B3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Ведомственные данные</w:t>
            </w:r>
          </w:p>
        </w:tc>
        <w:tc>
          <w:tcPr>
            <w:tcW w:w="1500" w:type="dxa"/>
          </w:tcPr>
          <w:p w:rsidR="00025B96" w:rsidRDefault="005D48B3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922" w:type="dxa"/>
          </w:tcPr>
          <w:p w:rsidR="00025B96" w:rsidRPr="00987F4A" w:rsidRDefault="00357A0E" w:rsidP="003C5A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</w:tr>
      <w:tr w:rsidR="00357A0E" w:rsidTr="009176E0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588" w:type="dxa"/>
          </w:tcPr>
          <w:p w:rsidR="00025B96" w:rsidRPr="00E61918" w:rsidRDefault="00025B96" w:rsidP="003C5AD8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Доля обучающихся, обеспеченных организованным питанием.</w:t>
            </w:r>
          </w:p>
        </w:tc>
        <w:tc>
          <w:tcPr>
            <w:tcW w:w="1807" w:type="dxa"/>
            <w:vAlign w:val="center"/>
          </w:tcPr>
          <w:p w:rsidR="00025B96" w:rsidRPr="00E61918" w:rsidRDefault="00025B96" w:rsidP="003C5AD8">
            <w:pPr>
              <w:pStyle w:val="10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E61918">
              <w:rPr>
                <w:color w:val="auto"/>
                <w:sz w:val="18"/>
                <w:szCs w:val="18"/>
              </w:rPr>
              <w:t>%</w:t>
            </w:r>
            <w:r>
              <w:rPr>
                <w:color w:val="auto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  <w:vAlign w:val="center"/>
          </w:tcPr>
          <w:p w:rsidR="00025B96" w:rsidRPr="00E61F29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025B96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А- численность детей, обеспеченных организованных питанием в общеобразовательных организациях</w:t>
            </w:r>
          </w:p>
          <w:p w:rsidR="00357A0E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-общая численность детей </w:t>
            </w:r>
          </w:p>
        </w:tc>
        <w:tc>
          <w:tcPr>
            <w:tcW w:w="1744" w:type="dxa"/>
          </w:tcPr>
          <w:p w:rsidR="00025B96" w:rsidRDefault="00357A0E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025B96" w:rsidRDefault="00357A0E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года, следующего а отчетным</w:t>
            </w:r>
          </w:p>
        </w:tc>
        <w:tc>
          <w:tcPr>
            <w:tcW w:w="1922" w:type="dxa"/>
          </w:tcPr>
          <w:p w:rsidR="00025B96" w:rsidRPr="00987F4A" w:rsidRDefault="00357A0E" w:rsidP="003C5A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образования,  </w:t>
            </w:r>
            <w:r w:rsidR="00025B96"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8961F4" w:rsidTr="000458E5">
        <w:tc>
          <w:tcPr>
            <w:tcW w:w="673" w:type="dxa"/>
          </w:tcPr>
          <w:p w:rsidR="008961F4" w:rsidRDefault="008961F4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2588" w:type="dxa"/>
          </w:tcPr>
          <w:p w:rsidR="008961F4" w:rsidRPr="00E61918" w:rsidRDefault="008961F4" w:rsidP="003C5AD8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07" w:type="dxa"/>
            <w:vAlign w:val="center"/>
          </w:tcPr>
          <w:p w:rsidR="008961F4" w:rsidRPr="00E61918" w:rsidRDefault="008961F4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  <w:vAlign w:val="center"/>
          </w:tcPr>
          <w:p w:rsidR="008961F4" w:rsidRDefault="008961F4" w:rsidP="000458E5">
            <w:pPr>
              <w:jc w:val="center"/>
            </w:pPr>
            <w:r w:rsidRPr="00512DA5"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8961F4" w:rsidRDefault="000458E5" w:rsidP="00C6002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 - число 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обучающихся, получающих начальное общее образование в муниципальных образовательных организациях, получающих бесплатное горячее питание</w:t>
            </w:r>
          </w:p>
          <w:p w:rsidR="000458E5" w:rsidRDefault="000458E5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- общее число детей, 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744" w:type="dxa"/>
          </w:tcPr>
          <w:p w:rsidR="008961F4" w:rsidRDefault="008961F4" w:rsidP="008961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8961F4" w:rsidRDefault="008961F4" w:rsidP="008961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июнь, декабрь</w:t>
            </w:r>
          </w:p>
        </w:tc>
        <w:tc>
          <w:tcPr>
            <w:tcW w:w="1922" w:type="dxa"/>
          </w:tcPr>
          <w:p w:rsidR="008961F4" w:rsidRPr="00987F4A" w:rsidRDefault="008961F4" w:rsidP="00597C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образования,  </w:t>
            </w: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8961F4" w:rsidTr="000458E5">
        <w:tc>
          <w:tcPr>
            <w:tcW w:w="673" w:type="dxa"/>
          </w:tcPr>
          <w:p w:rsidR="008961F4" w:rsidRDefault="008961F4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2588" w:type="dxa"/>
          </w:tcPr>
          <w:p w:rsidR="008961F4" w:rsidRPr="00E61918" w:rsidRDefault="008961F4" w:rsidP="003C5AD8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Доля обучающихся, получающих начальное общее, основное общее и среднее общее образование в общеобразовательных организациях, относящихся к льготным категориям, получающих бесплатное двухразовое горячее питание,  к общему количеству обучающихся указанной категории</w:t>
            </w:r>
          </w:p>
        </w:tc>
        <w:tc>
          <w:tcPr>
            <w:tcW w:w="1807" w:type="dxa"/>
            <w:vAlign w:val="center"/>
          </w:tcPr>
          <w:p w:rsidR="008961F4" w:rsidRPr="00E61918" w:rsidRDefault="008961F4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,ежегодно</w:t>
            </w:r>
          </w:p>
        </w:tc>
        <w:tc>
          <w:tcPr>
            <w:tcW w:w="2303" w:type="dxa"/>
            <w:vAlign w:val="center"/>
          </w:tcPr>
          <w:p w:rsidR="008961F4" w:rsidRDefault="008961F4" w:rsidP="000458E5">
            <w:pPr>
              <w:jc w:val="center"/>
            </w:pPr>
            <w:r w:rsidRPr="00512DA5"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8961F4" w:rsidRDefault="000458E5" w:rsidP="00C6002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 - число 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обучающихся, получающих начальное общее, основное общее и среднее общее образование в общеобразовательных организациях, относящихся к льготным категориям, получающих бесплатное двухразовое горячее питание</w:t>
            </w:r>
          </w:p>
          <w:p w:rsidR="000458E5" w:rsidRDefault="000458E5" w:rsidP="00045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- общее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количеств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 указанной категории</w:t>
            </w:r>
          </w:p>
        </w:tc>
        <w:tc>
          <w:tcPr>
            <w:tcW w:w="1744" w:type="dxa"/>
          </w:tcPr>
          <w:p w:rsidR="008961F4" w:rsidRDefault="008961F4" w:rsidP="008961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8961F4" w:rsidRDefault="008961F4" w:rsidP="008961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июнь, декабрь</w:t>
            </w:r>
          </w:p>
        </w:tc>
        <w:tc>
          <w:tcPr>
            <w:tcW w:w="1922" w:type="dxa"/>
          </w:tcPr>
          <w:p w:rsidR="008961F4" w:rsidRPr="00987F4A" w:rsidRDefault="008961F4" w:rsidP="00597C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образования,  </w:t>
            </w: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357A0E" w:rsidTr="009176E0">
        <w:tc>
          <w:tcPr>
            <w:tcW w:w="673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2588" w:type="dxa"/>
          </w:tcPr>
          <w:p w:rsidR="00357A0E" w:rsidRPr="00E61918" w:rsidRDefault="00357A0E" w:rsidP="003C5AD8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обучающихся, получающих начальное общее образование, обеспеченных бесплатным цельным молоком либо питьевым молоком </w:t>
            </w:r>
          </w:p>
        </w:tc>
        <w:tc>
          <w:tcPr>
            <w:tcW w:w="1807" w:type="dxa"/>
            <w:vAlign w:val="center"/>
          </w:tcPr>
          <w:p w:rsidR="00357A0E" w:rsidRPr="00E61918" w:rsidRDefault="00357A0E" w:rsidP="003C5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918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  <w:vAlign w:val="center"/>
          </w:tcPr>
          <w:p w:rsidR="00357A0E" w:rsidRPr="00E61F29" w:rsidRDefault="008961F4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357A0E" w:rsidRDefault="008961F4" w:rsidP="00C6002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 - число 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обучающихся, получающих начальное общее образование, обеспеченных бесплатным цельным молоком либо питьевым молоком</w:t>
            </w:r>
          </w:p>
          <w:p w:rsidR="008961F4" w:rsidRDefault="008961F4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- общее число </w:t>
            </w:r>
            <w:r w:rsidRPr="00E61918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обучающихся, получающих начальное общее образовани</w:t>
            </w:r>
            <w:r w:rsidR="009B597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744" w:type="dxa"/>
          </w:tcPr>
          <w:p w:rsidR="00357A0E" w:rsidRDefault="008961F4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357A0E" w:rsidRDefault="008961F4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июнь, декабрь</w:t>
            </w:r>
          </w:p>
        </w:tc>
        <w:tc>
          <w:tcPr>
            <w:tcW w:w="1922" w:type="dxa"/>
          </w:tcPr>
          <w:p w:rsidR="00357A0E" w:rsidRPr="00987F4A" w:rsidRDefault="00357A0E" w:rsidP="00597C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образования,  </w:t>
            </w:r>
            <w:r w:rsidRPr="00987F4A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</w:tr>
      <w:tr w:rsidR="00357A0E" w:rsidTr="009176E0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:rsidR="00025B96" w:rsidRPr="00AB77D2" w:rsidRDefault="00025B96" w:rsidP="00C60023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025B96" w:rsidRPr="00AB77D2" w:rsidRDefault="00025B96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025B96" w:rsidRPr="00E61F29" w:rsidRDefault="00025B96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</w:tcPr>
          <w:p w:rsidR="00025B96" w:rsidRDefault="00025B96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025B96" w:rsidRDefault="00025B96" w:rsidP="00C60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025B96" w:rsidRDefault="00025B96" w:rsidP="00A54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025B96" w:rsidRDefault="00025B96" w:rsidP="00C600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A0E" w:rsidTr="009176E0">
        <w:tc>
          <w:tcPr>
            <w:tcW w:w="673" w:type="dxa"/>
          </w:tcPr>
          <w:p w:rsidR="00025B96" w:rsidRPr="00AB77D2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91" w:type="dxa"/>
            <w:gridSpan w:val="7"/>
          </w:tcPr>
          <w:p w:rsidR="00025B96" w:rsidRPr="00025B96" w:rsidRDefault="00025B96" w:rsidP="00AB77D2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025B96">
              <w:rPr>
                <w:rFonts w:ascii="Times New Roman" w:hAnsi="Times New Roman"/>
                <w:b/>
                <w:sz w:val="18"/>
                <w:szCs w:val="18"/>
              </w:rPr>
              <w:t>Подпрограмма 2.</w:t>
            </w:r>
          </w:p>
          <w:p w:rsidR="00025B96" w:rsidRPr="00AB77D2" w:rsidRDefault="00025B96" w:rsidP="00025B9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</w:t>
            </w:r>
            <w:r w:rsidRPr="00AB77D2">
              <w:rPr>
                <w:rFonts w:ascii="Times New Roman" w:hAnsi="Times New Roman"/>
                <w:sz w:val="18"/>
                <w:szCs w:val="18"/>
              </w:rPr>
              <w:t xml:space="preserve"> «Формирование условий, обеспечивающих соответствие образовательных организаций современным требованиям.»</w:t>
            </w:r>
          </w:p>
        </w:tc>
      </w:tr>
      <w:tr w:rsidR="00357A0E" w:rsidTr="00184219">
        <w:tc>
          <w:tcPr>
            <w:tcW w:w="673" w:type="dxa"/>
          </w:tcPr>
          <w:p w:rsidR="00025B96" w:rsidRPr="00AB77D2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588" w:type="dxa"/>
          </w:tcPr>
          <w:p w:rsidR="00025B96" w:rsidRPr="00444384" w:rsidRDefault="00025B96" w:rsidP="00C60023">
            <w:pPr>
              <w:pStyle w:val="4"/>
              <w:shd w:val="clear" w:color="auto" w:fill="auto"/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444384">
              <w:rPr>
                <w:rStyle w:val="85pt"/>
                <w:color w:val="auto"/>
                <w:sz w:val="18"/>
                <w:szCs w:val="18"/>
              </w:rPr>
              <w:t>Доля муниципальных общеобразовательных организаций, соответствующих</w:t>
            </w:r>
          </w:p>
          <w:p w:rsidR="00025B96" w:rsidRPr="00444384" w:rsidRDefault="00025B96" w:rsidP="00C60023">
            <w:pPr>
              <w:pStyle w:val="4"/>
              <w:shd w:val="clear" w:color="auto" w:fill="auto"/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444384">
              <w:rPr>
                <w:rStyle w:val="85pt"/>
                <w:color w:val="auto"/>
                <w:sz w:val="18"/>
                <w:szCs w:val="18"/>
              </w:rPr>
              <w:lastRenderedPageBreak/>
              <w:t>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07" w:type="dxa"/>
          </w:tcPr>
          <w:p w:rsidR="00025B96" w:rsidRPr="00444384" w:rsidRDefault="00025B96" w:rsidP="00184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96" w:rsidRPr="00444384" w:rsidRDefault="00025B96" w:rsidP="00184219">
            <w:pPr>
              <w:jc w:val="center"/>
              <w:rPr>
                <w:sz w:val="18"/>
                <w:szCs w:val="18"/>
              </w:rPr>
            </w:pPr>
            <w:r w:rsidRPr="00444384">
              <w:rPr>
                <w:rFonts w:ascii="Times New Roman" w:hAnsi="Times New Roman"/>
                <w:sz w:val="18"/>
                <w:szCs w:val="18"/>
              </w:rPr>
              <w:t>%, ежегодно</w:t>
            </w:r>
          </w:p>
        </w:tc>
        <w:tc>
          <w:tcPr>
            <w:tcW w:w="2303" w:type="dxa"/>
          </w:tcPr>
          <w:p w:rsidR="00025B96" w:rsidRPr="00444384" w:rsidRDefault="00025B96" w:rsidP="00184219">
            <w:pPr>
              <w:shd w:val="clear" w:color="auto" w:fill="FFFFFF"/>
              <w:ind w:firstLine="709"/>
              <w:jc w:val="center"/>
              <w:rPr>
                <w:rStyle w:val="sptxt"/>
                <w:rFonts w:ascii="Times New Roman" w:hAnsi="Times New Roman"/>
                <w:b/>
                <w:sz w:val="18"/>
                <w:szCs w:val="18"/>
              </w:rPr>
            </w:pPr>
          </w:p>
          <w:p w:rsidR="00025B96" w:rsidRPr="00444384" w:rsidRDefault="00025B96" w:rsidP="00184219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=2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17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16</m:t>
                  </m:r>
                </m:den>
              </m:f>
            </m:oMath>
            <w:r w:rsidRPr="00444384">
              <w:rPr>
                <w:rFonts w:ascii="Times New Roman" w:eastAsiaTheme="minorEastAsia" w:hAnsi="Times New Roman"/>
                <w:sz w:val="18"/>
                <w:szCs w:val="18"/>
              </w:rPr>
              <w:t>,</w:t>
            </w:r>
          </w:p>
          <w:p w:rsidR="00025B96" w:rsidRPr="00444384" w:rsidRDefault="00025B96" w:rsidP="00184219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438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br/>
            </w:r>
          </w:p>
          <w:p w:rsidR="00025B96" w:rsidRPr="00444384" w:rsidRDefault="00025B96" w:rsidP="00184219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025B96" w:rsidRPr="00444384" w:rsidRDefault="00025B96" w:rsidP="00184219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025B96" w:rsidRPr="00444384" w:rsidRDefault="00025B96" w:rsidP="00184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025B96" w:rsidRPr="00444384" w:rsidRDefault="00DF1E25" w:rsidP="000C2D16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="00025B96" w:rsidRPr="00444384">
              <w:rPr>
                <w:rFonts w:ascii="Times New Roman" w:eastAsia="Times New Roman" w:hAnsi="Times New Roman"/>
                <w:iCs/>
                <w:sz w:val="18"/>
                <w:szCs w:val="18"/>
              </w:rPr>
              <w:t>(</w:t>
            </w:r>
            <w:proofErr w:type="spellStart"/>
            <w:r w:rsidR="00025B96" w:rsidRPr="00444384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i</w:t>
            </w:r>
            <w:proofErr w:type="spellEnd"/>
            <w:r w:rsidR="00025B96" w:rsidRPr="00444384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=2..17) </w:t>
            </w:r>
            <w:r w:rsidR="00025B96" w:rsidRPr="0044438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-</w:t>
            </w:r>
            <w:r w:rsidR="00025B96" w:rsidRPr="00444384">
              <w:rPr>
                <w:rFonts w:ascii="Times New Roman" w:eastAsia="Times New Roman" w:hAnsi="Times New Roman"/>
                <w:sz w:val="18"/>
                <w:szCs w:val="18"/>
              </w:rPr>
              <w:t>значение отдельного относительного показателя (в процентах).</w:t>
            </w:r>
          </w:p>
          <w:p w:rsidR="00025B96" w:rsidRPr="00444384" w:rsidRDefault="00025B96" w:rsidP="000C2D16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438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r w:rsidRPr="00444384">
              <w:rPr>
                <w:rFonts w:ascii="Times New Roman" w:eastAsia="Times New Roman" w:hAnsi="Times New Roman"/>
                <w:sz w:val="18"/>
                <w:szCs w:val="18"/>
              </w:rPr>
              <w:t xml:space="preserve">- интегральный показатель, </w:t>
            </w:r>
            <w:r w:rsidRPr="0044438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характеризующий качество инфраструктуры (материально-технической и технологической базы) обучения, а также реализацию требований федеральных государственных образовательных стандартов к условиям обучения, являющийся средним арифметическим отдельных шестнадцати относительных показателей.</w:t>
            </w:r>
          </w:p>
          <w:p w:rsidR="00025B96" w:rsidRPr="00444384" w:rsidRDefault="00025B96" w:rsidP="000C2D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025B96" w:rsidRPr="00444384" w:rsidRDefault="00025B96" w:rsidP="00FC77E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43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соответствии с методикой расчета, указанной в п.14 Инструкции по </w:t>
            </w:r>
            <w:r w:rsidRPr="00444384">
              <w:rPr>
                <w:rFonts w:ascii="Times New Roman" w:hAnsi="Times New Roman"/>
                <w:sz w:val="18"/>
                <w:szCs w:val="18"/>
              </w:rPr>
              <w:lastRenderedPageBreak/>
              <w:t>подготовкедоклада главы администрации городского округа (муниципального района) Мурманской областио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500" w:type="dxa"/>
          </w:tcPr>
          <w:p w:rsidR="00025B96" w:rsidRPr="00AB77D2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1922" w:type="dxa"/>
          </w:tcPr>
          <w:p w:rsidR="00025B96" w:rsidRPr="00AB77D2" w:rsidRDefault="00025B96" w:rsidP="00A930B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</w:tr>
      <w:tr w:rsidR="00357A0E" w:rsidTr="00184219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588" w:type="dxa"/>
          </w:tcPr>
          <w:p w:rsidR="00025B96" w:rsidRPr="00444384" w:rsidRDefault="00025B96" w:rsidP="00C60023">
            <w:pPr>
              <w:pStyle w:val="4"/>
              <w:shd w:val="clear" w:color="auto" w:fill="auto"/>
              <w:spacing w:before="0" w:after="0" w:line="240" w:lineRule="auto"/>
              <w:rPr>
                <w:rStyle w:val="85pt"/>
                <w:color w:val="auto"/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 xml:space="preserve">Доля </w:t>
            </w:r>
            <w:r w:rsidRPr="004C6E7C">
              <w:rPr>
                <w:rStyle w:val="85pt"/>
                <w:sz w:val="18"/>
                <w:szCs w:val="18"/>
              </w:rPr>
              <w:t>муниципальных</w:t>
            </w:r>
            <w:r>
              <w:rPr>
                <w:rStyle w:val="85pt"/>
                <w:sz w:val="18"/>
                <w:szCs w:val="18"/>
              </w:rPr>
              <w:t xml:space="preserve"> дошкольных образовательных организаций и организаций дополнительного образования, </w:t>
            </w:r>
            <w:r w:rsidRPr="004C6E7C">
              <w:rPr>
                <w:rStyle w:val="85pt"/>
                <w:sz w:val="18"/>
                <w:szCs w:val="18"/>
              </w:rPr>
              <w:t>соответствующихсовременным требованиям обучения, в общем количестве муниципальных</w:t>
            </w:r>
          </w:p>
        </w:tc>
        <w:tc>
          <w:tcPr>
            <w:tcW w:w="1807" w:type="dxa"/>
          </w:tcPr>
          <w:p w:rsidR="00025B96" w:rsidRPr="00444384" w:rsidRDefault="00025B96" w:rsidP="00184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384">
              <w:rPr>
                <w:rFonts w:ascii="Times New Roman" w:hAnsi="Times New Roman"/>
                <w:sz w:val="18"/>
                <w:szCs w:val="18"/>
              </w:rPr>
              <w:t>%, ежегодно</w:t>
            </w:r>
          </w:p>
        </w:tc>
        <w:tc>
          <w:tcPr>
            <w:tcW w:w="2303" w:type="dxa"/>
          </w:tcPr>
          <w:p w:rsidR="00025B96" w:rsidRPr="00444384" w:rsidRDefault="00025B96" w:rsidP="00911B98">
            <w:pPr>
              <w:shd w:val="clear" w:color="auto" w:fill="FFFFFF"/>
              <w:ind w:firstLine="709"/>
              <w:jc w:val="center"/>
              <w:rPr>
                <w:rStyle w:val="sptxt"/>
                <w:rFonts w:ascii="Times New Roman" w:hAnsi="Times New Roman"/>
                <w:b/>
                <w:sz w:val="18"/>
                <w:szCs w:val="18"/>
              </w:rPr>
            </w:pPr>
          </w:p>
          <w:p w:rsidR="00025B96" w:rsidRPr="00444384" w:rsidRDefault="00025B96" w:rsidP="00911B98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=2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17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16</m:t>
                  </m:r>
                </m:den>
              </m:f>
            </m:oMath>
            <w:r w:rsidRPr="00444384">
              <w:rPr>
                <w:rFonts w:ascii="Times New Roman" w:eastAsiaTheme="minorEastAsia" w:hAnsi="Times New Roman"/>
                <w:sz w:val="18"/>
                <w:szCs w:val="18"/>
              </w:rPr>
              <w:t>,</w:t>
            </w:r>
          </w:p>
          <w:p w:rsidR="00025B96" w:rsidRPr="00444384" w:rsidRDefault="00025B96" w:rsidP="00911B98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4384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</w:p>
          <w:p w:rsidR="00025B96" w:rsidRPr="00444384" w:rsidRDefault="00025B96" w:rsidP="00911B98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025B96" w:rsidRPr="00444384" w:rsidRDefault="00025B96" w:rsidP="00911B98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025B96" w:rsidRPr="00444384" w:rsidRDefault="00025B96" w:rsidP="00911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025B96" w:rsidRPr="00444384" w:rsidRDefault="00DF1E25" w:rsidP="00911B98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="00025B96" w:rsidRPr="00444384">
              <w:rPr>
                <w:rFonts w:ascii="Times New Roman" w:eastAsia="Times New Roman" w:hAnsi="Times New Roman"/>
                <w:iCs/>
                <w:sz w:val="18"/>
                <w:szCs w:val="18"/>
              </w:rPr>
              <w:t>(</w:t>
            </w:r>
            <w:proofErr w:type="spellStart"/>
            <w:r w:rsidR="00025B96" w:rsidRPr="00444384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i</w:t>
            </w:r>
            <w:proofErr w:type="spellEnd"/>
            <w:r w:rsidR="00025B96" w:rsidRPr="00444384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=2..17) </w:t>
            </w:r>
            <w:r w:rsidR="00025B96" w:rsidRPr="0044438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-</w:t>
            </w:r>
            <w:r w:rsidR="00025B96" w:rsidRPr="00444384">
              <w:rPr>
                <w:rFonts w:ascii="Times New Roman" w:eastAsia="Times New Roman" w:hAnsi="Times New Roman"/>
                <w:sz w:val="18"/>
                <w:szCs w:val="18"/>
              </w:rPr>
              <w:t>значение отдельного относительного показателя (в процентах).</w:t>
            </w:r>
          </w:p>
          <w:p w:rsidR="00025B96" w:rsidRPr="00444384" w:rsidRDefault="00025B96" w:rsidP="00911B98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438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r w:rsidRPr="00444384">
              <w:rPr>
                <w:rFonts w:ascii="Times New Roman" w:eastAsia="Times New Roman" w:hAnsi="Times New Roman"/>
                <w:sz w:val="18"/>
                <w:szCs w:val="18"/>
              </w:rPr>
              <w:t>- интегральный показатель, характеризующий качество инфраструктуры (материально-технической и технологической базы) обучения, а также реализацию требований федеральных государственных образовательных стандартов к условиям обучения, являющийся средним арифметическим отдельных шестнадцати относительных показателей.</w:t>
            </w:r>
          </w:p>
          <w:p w:rsidR="00025B96" w:rsidRPr="00444384" w:rsidRDefault="00025B96" w:rsidP="00911B9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025B96" w:rsidRPr="00444384" w:rsidRDefault="00025B96" w:rsidP="00FC77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025B96" w:rsidRPr="00AB77D2" w:rsidRDefault="00025B96" w:rsidP="00911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922" w:type="dxa"/>
          </w:tcPr>
          <w:p w:rsidR="00025B96" w:rsidRPr="00AB77D2" w:rsidRDefault="00025B96" w:rsidP="00911B9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</w:tr>
      <w:tr w:rsidR="00357A0E" w:rsidTr="00911B98">
        <w:tc>
          <w:tcPr>
            <w:tcW w:w="673" w:type="dxa"/>
          </w:tcPr>
          <w:p w:rsidR="00025B96" w:rsidRDefault="00025B96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91" w:type="dxa"/>
            <w:gridSpan w:val="7"/>
          </w:tcPr>
          <w:p w:rsidR="00025B96" w:rsidRDefault="00025B96" w:rsidP="00A930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1. </w:t>
            </w:r>
            <w:r w:rsidRPr="004C6E7C">
              <w:rPr>
                <w:rFonts w:ascii="Times New Roman" w:hAnsi="Times New Roman"/>
                <w:sz w:val="18"/>
                <w:szCs w:val="18"/>
              </w:rPr>
              <w:t>Обеспечение соответствия организаций образования санитарно-гигиеническим, противопожарным нормам и требованиям, требованиям безопасности.</w:t>
            </w:r>
          </w:p>
        </w:tc>
      </w:tr>
      <w:tr w:rsidR="00357A0E" w:rsidTr="00911B98">
        <w:tc>
          <w:tcPr>
            <w:tcW w:w="673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2588" w:type="dxa"/>
          </w:tcPr>
          <w:p w:rsidR="00357A0E" w:rsidRPr="004C6E7C" w:rsidRDefault="00357A0E" w:rsidP="00911B98">
            <w:pPr>
              <w:pStyle w:val="38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C6E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образовательных организаций, соответствующих требованиям пожарной безопасности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(зданий)</w:t>
            </w:r>
          </w:p>
        </w:tc>
        <w:tc>
          <w:tcPr>
            <w:tcW w:w="1807" w:type="dxa"/>
            <w:vAlign w:val="center"/>
          </w:tcPr>
          <w:p w:rsidR="00357A0E" w:rsidRPr="00227155" w:rsidRDefault="00357A0E" w:rsidP="00597C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</w:tcPr>
          <w:p w:rsidR="00357A0E" w:rsidRPr="00597CB1" w:rsidRDefault="00597CB1" w:rsidP="00597CB1">
            <w:pPr>
              <w:shd w:val="clear" w:color="auto" w:fill="FFFFFF"/>
              <w:jc w:val="center"/>
              <w:rPr>
                <w:rStyle w:val="sptxt"/>
                <w:rFonts w:ascii="Times New Roman" w:hAnsi="Times New Roman"/>
                <w:sz w:val="18"/>
                <w:szCs w:val="18"/>
              </w:rPr>
            </w:pPr>
            <w:proofErr w:type="spellStart"/>
            <w:r w:rsidRPr="00597CB1">
              <w:rPr>
                <w:rStyle w:val="sptxt"/>
                <w:rFonts w:ascii="Times New Roman" w:hAnsi="Times New Roman"/>
                <w:sz w:val="18"/>
                <w:szCs w:val="18"/>
              </w:rPr>
              <w:t>ЧООПЖс=ЧООПЖ</w:t>
            </w:r>
            <w:proofErr w:type="spellEnd"/>
            <w:r w:rsidRPr="00597CB1">
              <w:rPr>
                <w:rStyle w:val="sptxt"/>
                <w:rFonts w:ascii="Times New Roman" w:hAnsi="Times New Roman"/>
                <w:sz w:val="18"/>
                <w:szCs w:val="18"/>
              </w:rPr>
              <w:t>/ЧОО</w:t>
            </w:r>
          </w:p>
        </w:tc>
        <w:tc>
          <w:tcPr>
            <w:tcW w:w="2727" w:type="dxa"/>
          </w:tcPr>
          <w:p w:rsidR="00357A0E" w:rsidRPr="00597CB1" w:rsidRDefault="00597CB1" w:rsidP="000C2D1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ЧООПЖ</w:t>
            </w:r>
            <w:r w:rsidRPr="00597CB1">
              <w:rPr>
                <w:rFonts w:ascii="Times New Roman" w:hAnsi="Times New Roman"/>
                <w:sz w:val="18"/>
                <w:szCs w:val="18"/>
              </w:rPr>
              <w:t>- число образовательных организаций,</w:t>
            </w:r>
            <w:r w:rsidRPr="00597C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соответствующих требованиям пожарной безопасности (зданий)</w:t>
            </w:r>
          </w:p>
          <w:p w:rsidR="00597CB1" w:rsidRPr="00597CB1" w:rsidRDefault="00597CB1" w:rsidP="000C2D1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97CB1">
              <w:rPr>
                <w:rFonts w:ascii="Times New Roman" w:hAnsi="Times New Roman"/>
                <w:sz w:val="18"/>
                <w:szCs w:val="18"/>
                <w:lang w:eastAsia="ru-RU"/>
              </w:rPr>
              <w:t>ЧОО -общее число образовательных организаций</w:t>
            </w:r>
          </w:p>
        </w:tc>
        <w:tc>
          <w:tcPr>
            <w:tcW w:w="1744" w:type="dxa"/>
          </w:tcPr>
          <w:p w:rsidR="00357A0E" w:rsidRPr="00444384" w:rsidRDefault="00357A0E" w:rsidP="00597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сентябрь, январь</w:t>
            </w:r>
          </w:p>
        </w:tc>
        <w:tc>
          <w:tcPr>
            <w:tcW w:w="1922" w:type="dxa"/>
          </w:tcPr>
          <w:p w:rsidR="00357A0E" w:rsidRDefault="00357A0E">
            <w:r w:rsidRPr="00B31780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</w:tr>
      <w:tr w:rsidR="00597CB1" w:rsidTr="00911B98">
        <w:tc>
          <w:tcPr>
            <w:tcW w:w="673" w:type="dxa"/>
          </w:tcPr>
          <w:p w:rsidR="00597CB1" w:rsidRDefault="00597CB1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2588" w:type="dxa"/>
          </w:tcPr>
          <w:p w:rsidR="00597CB1" w:rsidRPr="004C6E7C" w:rsidRDefault="00597CB1" w:rsidP="00911B98">
            <w:pPr>
              <w:pStyle w:val="38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C6E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Доля образовательных организаций, относящихся к </w:t>
            </w:r>
            <w:r w:rsidRPr="004C6E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первой группе по санитарно гигиенической характеристике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(зданий)</w:t>
            </w:r>
          </w:p>
        </w:tc>
        <w:tc>
          <w:tcPr>
            <w:tcW w:w="1807" w:type="dxa"/>
            <w:vAlign w:val="center"/>
          </w:tcPr>
          <w:p w:rsidR="00597CB1" w:rsidRPr="00227155" w:rsidRDefault="00597CB1" w:rsidP="00597C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</w:tcPr>
          <w:p w:rsidR="00597CB1" w:rsidRDefault="00597CB1" w:rsidP="00597CB1">
            <w:pPr>
              <w:shd w:val="clear" w:color="auto" w:fill="FFFFFF"/>
              <w:jc w:val="center"/>
              <w:rPr>
                <w:rStyle w:val="sptxt"/>
                <w:rFonts w:ascii="Times New Roman" w:hAnsi="Times New Roman"/>
                <w:sz w:val="18"/>
                <w:szCs w:val="18"/>
              </w:rPr>
            </w:pPr>
            <w:proofErr w:type="spellStart"/>
            <w:r w:rsidRPr="00597CB1">
              <w:rPr>
                <w:rStyle w:val="sptxt"/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Style w:val="sptxt"/>
                <w:rFonts w:ascii="Times New Roman" w:hAnsi="Times New Roman"/>
                <w:sz w:val="18"/>
                <w:szCs w:val="18"/>
              </w:rPr>
              <w:t>ООСАН</w:t>
            </w:r>
            <w:r w:rsidRPr="00597CB1">
              <w:rPr>
                <w:rStyle w:val="sptxt"/>
                <w:rFonts w:ascii="Times New Roman" w:hAnsi="Times New Roman"/>
                <w:sz w:val="18"/>
                <w:szCs w:val="18"/>
              </w:rPr>
              <w:t>с=ЧОО</w:t>
            </w:r>
            <w:r>
              <w:rPr>
                <w:rStyle w:val="sptxt"/>
                <w:rFonts w:ascii="Times New Roman" w:hAnsi="Times New Roman"/>
                <w:sz w:val="18"/>
                <w:szCs w:val="18"/>
              </w:rPr>
              <w:t>САН</w:t>
            </w:r>
            <w:proofErr w:type="spellEnd"/>
          </w:p>
          <w:p w:rsidR="00597CB1" w:rsidRPr="00597CB1" w:rsidRDefault="00597CB1" w:rsidP="00597CB1">
            <w:pPr>
              <w:shd w:val="clear" w:color="auto" w:fill="FFFFFF"/>
              <w:jc w:val="center"/>
              <w:rPr>
                <w:rStyle w:val="sptxt"/>
                <w:rFonts w:ascii="Times New Roman" w:hAnsi="Times New Roman"/>
                <w:sz w:val="18"/>
                <w:szCs w:val="18"/>
              </w:rPr>
            </w:pPr>
            <w:r w:rsidRPr="00597CB1">
              <w:rPr>
                <w:rStyle w:val="sptxt"/>
                <w:rFonts w:ascii="Times New Roman" w:hAnsi="Times New Roman"/>
                <w:sz w:val="18"/>
                <w:szCs w:val="18"/>
              </w:rPr>
              <w:t>/ЧОО</w:t>
            </w:r>
          </w:p>
        </w:tc>
        <w:tc>
          <w:tcPr>
            <w:tcW w:w="2727" w:type="dxa"/>
          </w:tcPr>
          <w:p w:rsidR="00597CB1" w:rsidRPr="00597CB1" w:rsidRDefault="00597CB1" w:rsidP="00597CB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CB1">
              <w:rPr>
                <w:rFonts w:ascii="Times New Roman" w:hAnsi="Times New Roman"/>
                <w:sz w:val="18"/>
                <w:szCs w:val="18"/>
              </w:rPr>
              <w:t>ЧОО</w:t>
            </w:r>
            <w:r>
              <w:rPr>
                <w:rFonts w:ascii="Times New Roman" w:hAnsi="Times New Roman"/>
                <w:sz w:val="18"/>
                <w:szCs w:val="18"/>
              </w:rPr>
              <w:t>САН</w:t>
            </w:r>
            <w:r w:rsidRPr="00597CB1">
              <w:rPr>
                <w:rFonts w:ascii="Times New Roman" w:hAnsi="Times New Roman"/>
                <w:sz w:val="18"/>
                <w:szCs w:val="18"/>
              </w:rPr>
              <w:t xml:space="preserve">- число образовательных </w:t>
            </w:r>
            <w:r w:rsidRPr="00597CB1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организаций,</w:t>
            </w:r>
            <w:r w:rsidRPr="004C6E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относящихся к первой группе по санитарно гигиенической характеристике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(зданий)</w:t>
            </w:r>
          </w:p>
          <w:p w:rsidR="00597CB1" w:rsidRPr="00597CB1" w:rsidRDefault="00597CB1" w:rsidP="00597CB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97CB1">
              <w:rPr>
                <w:rFonts w:ascii="Times New Roman" w:hAnsi="Times New Roman"/>
                <w:sz w:val="18"/>
                <w:szCs w:val="18"/>
                <w:lang w:eastAsia="ru-RU"/>
              </w:rPr>
              <w:t>ЧОО -общее число образовательных организаций</w:t>
            </w:r>
          </w:p>
        </w:tc>
        <w:tc>
          <w:tcPr>
            <w:tcW w:w="1744" w:type="dxa"/>
          </w:tcPr>
          <w:p w:rsidR="00597CB1" w:rsidRPr="00444384" w:rsidRDefault="00597CB1" w:rsidP="00597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Ведомственные данные</w:t>
            </w:r>
          </w:p>
        </w:tc>
        <w:tc>
          <w:tcPr>
            <w:tcW w:w="1500" w:type="dxa"/>
          </w:tcPr>
          <w:p w:rsidR="00597CB1" w:rsidRDefault="00597CB1">
            <w:r w:rsidRPr="00657C67">
              <w:rPr>
                <w:rFonts w:ascii="Times New Roman" w:hAnsi="Times New Roman"/>
                <w:sz w:val="18"/>
                <w:szCs w:val="18"/>
              </w:rPr>
              <w:t>сентябрь, январь</w:t>
            </w:r>
          </w:p>
        </w:tc>
        <w:tc>
          <w:tcPr>
            <w:tcW w:w="1922" w:type="dxa"/>
          </w:tcPr>
          <w:p w:rsidR="00597CB1" w:rsidRDefault="00597CB1">
            <w:r w:rsidRPr="00B31780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</w:tr>
      <w:tr w:rsidR="00597CB1" w:rsidTr="00911B98">
        <w:tc>
          <w:tcPr>
            <w:tcW w:w="673" w:type="dxa"/>
          </w:tcPr>
          <w:p w:rsidR="00597CB1" w:rsidRDefault="00597CB1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5.3</w:t>
            </w:r>
          </w:p>
        </w:tc>
        <w:tc>
          <w:tcPr>
            <w:tcW w:w="2588" w:type="dxa"/>
          </w:tcPr>
          <w:p w:rsidR="00597CB1" w:rsidRPr="004C6E7C" w:rsidRDefault="00597CB1" w:rsidP="00911B98">
            <w:pPr>
              <w:pStyle w:val="38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C6E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образовательных организаций, обеспеченных средствами охраны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(зданий)</w:t>
            </w:r>
          </w:p>
        </w:tc>
        <w:tc>
          <w:tcPr>
            <w:tcW w:w="1807" w:type="dxa"/>
            <w:vAlign w:val="center"/>
          </w:tcPr>
          <w:p w:rsidR="00597CB1" w:rsidRPr="00227155" w:rsidRDefault="00597CB1" w:rsidP="00597C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</w:tcPr>
          <w:p w:rsidR="00597CB1" w:rsidRPr="00597CB1" w:rsidRDefault="00C428F2" w:rsidP="00C428F2">
            <w:pPr>
              <w:shd w:val="clear" w:color="auto" w:fill="FFFFFF"/>
              <w:jc w:val="center"/>
              <w:rPr>
                <w:rStyle w:val="sptxt"/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sptxt"/>
                <w:rFonts w:ascii="Times New Roman" w:hAnsi="Times New Roman"/>
                <w:sz w:val="18"/>
                <w:szCs w:val="18"/>
              </w:rPr>
              <w:t>ЧОООХРс</w:t>
            </w:r>
            <w:r w:rsidR="00597CB1" w:rsidRPr="00597CB1">
              <w:rPr>
                <w:rStyle w:val="sptxt"/>
                <w:rFonts w:ascii="Times New Roman" w:hAnsi="Times New Roman"/>
                <w:sz w:val="18"/>
                <w:szCs w:val="18"/>
              </w:rPr>
              <w:t>=ЧОО</w:t>
            </w:r>
            <w:r>
              <w:rPr>
                <w:rStyle w:val="sptxt"/>
                <w:rFonts w:ascii="Times New Roman" w:hAnsi="Times New Roman"/>
                <w:sz w:val="18"/>
                <w:szCs w:val="18"/>
              </w:rPr>
              <w:t>ХР</w:t>
            </w:r>
            <w:proofErr w:type="spellEnd"/>
            <w:r w:rsidR="00597CB1" w:rsidRPr="00597CB1">
              <w:rPr>
                <w:rStyle w:val="sptxt"/>
                <w:rFonts w:ascii="Times New Roman" w:hAnsi="Times New Roman"/>
                <w:sz w:val="18"/>
                <w:szCs w:val="18"/>
              </w:rPr>
              <w:t>/ЧОО</w:t>
            </w:r>
          </w:p>
        </w:tc>
        <w:tc>
          <w:tcPr>
            <w:tcW w:w="2727" w:type="dxa"/>
          </w:tcPr>
          <w:p w:rsidR="00C428F2" w:rsidRDefault="00597CB1" w:rsidP="00597CB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CB1">
              <w:rPr>
                <w:rFonts w:ascii="Times New Roman" w:hAnsi="Times New Roman"/>
                <w:sz w:val="18"/>
                <w:szCs w:val="18"/>
              </w:rPr>
              <w:t>ЧОО</w:t>
            </w:r>
            <w:r w:rsidR="00C428F2">
              <w:rPr>
                <w:rFonts w:ascii="Times New Roman" w:hAnsi="Times New Roman"/>
                <w:sz w:val="18"/>
                <w:szCs w:val="18"/>
              </w:rPr>
              <w:t>ОХР</w:t>
            </w:r>
            <w:r w:rsidRPr="00597CB1">
              <w:rPr>
                <w:rFonts w:ascii="Times New Roman" w:hAnsi="Times New Roman"/>
                <w:sz w:val="18"/>
                <w:szCs w:val="18"/>
              </w:rPr>
              <w:t>- число образовательных организаций,</w:t>
            </w:r>
            <w:r w:rsidR="00C428F2" w:rsidRPr="004C6E7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обеспеченных средствами охраны</w:t>
            </w:r>
            <w:r w:rsidR="00C428F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(зданий)</w:t>
            </w:r>
          </w:p>
          <w:p w:rsidR="00597CB1" w:rsidRPr="00597CB1" w:rsidRDefault="00597CB1" w:rsidP="00597CB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97CB1">
              <w:rPr>
                <w:rFonts w:ascii="Times New Roman" w:hAnsi="Times New Roman"/>
                <w:sz w:val="18"/>
                <w:szCs w:val="18"/>
                <w:lang w:eastAsia="ru-RU"/>
              </w:rPr>
              <w:t>ЧОО -общее число образовательных организаций</w:t>
            </w:r>
          </w:p>
        </w:tc>
        <w:tc>
          <w:tcPr>
            <w:tcW w:w="1744" w:type="dxa"/>
          </w:tcPr>
          <w:p w:rsidR="00597CB1" w:rsidRPr="00444384" w:rsidRDefault="00597CB1" w:rsidP="00597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597CB1" w:rsidRDefault="00597CB1">
            <w:r w:rsidRPr="00657C67">
              <w:rPr>
                <w:rFonts w:ascii="Times New Roman" w:hAnsi="Times New Roman"/>
                <w:sz w:val="18"/>
                <w:szCs w:val="18"/>
              </w:rPr>
              <w:t>сентябрь, январь</w:t>
            </w:r>
          </w:p>
        </w:tc>
        <w:tc>
          <w:tcPr>
            <w:tcW w:w="1922" w:type="dxa"/>
          </w:tcPr>
          <w:p w:rsidR="00597CB1" w:rsidRDefault="00597CB1">
            <w:r w:rsidRPr="00B31780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</w:tr>
      <w:tr w:rsidR="00357A0E" w:rsidTr="00CC35CF">
        <w:tc>
          <w:tcPr>
            <w:tcW w:w="673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91" w:type="dxa"/>
            <w:gridSpan w:val="7"/>
          </w:tcPr>
          <w:p w:rsidR="00357A0E" w:rsidRPr="00CC35CF" w:rsidRDefault="00357A0E" w:rsidP="00A930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35CF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  <w:p w:rsidR="00357A0E" w:rsidRDefault="00357A0E" w:rsidP="00A930B6">
            <w:pPr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Задача 1. Выполнение муниципальных работ в сфере дошкольного, общего и дополнительного образования в рамках организационной, информационно-методической поддержки</w:t>
            </w:r>
          </w:p>
        </w:tc>
      </w:tr>
      <w:tr w:rsidR="00357A0E" w:rsidTr="00911B98">
        <w:tc>
          <w:tcPr>
            <w:tcW w:w="673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:rsidR="00357A0E" w:rsidRPr="00227155" w:rsidRDefault="00357A0E" w:rsidP="00CC35CF">
            <w:pPr>
              <w:pStyle w:val="38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</w:t>
            </w:r>
            <w:r w:rsidRPr="002271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информационно-методических мероприятий, направленных на повышение качества образования</w:t>
            </w:r>
          </w:p>
        </w:tc>
        <w:tc>
          <w:tcPr>
            <w:tcW w:w="1807" w:type="dxa"/>
            <w:vAlign w:val="center"/>
          </w:tcPr>
          <w:p w:rsidR="00357A0E" w:rsidRPr="00227155" w:rsidRDefault="00357A0E" w:rsidP="00CC35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303" w:type="dxa"/>
          </w:tcPr>
          <w:p w:rsidR="00357A0E" w:rsidRPr="00357A0E" w:rsidRDefault="00357A0E" w:rsidP="00CC35CF">
            <w:pPr>
              <w:shd w:val="clear" w:color="auto" w:fill="FFFFFF"/>
              <w:jc w:val="center"/>
              <w:rPr>
                <w:rStyle w:val="sptxt"/>
                <w:rFonts w:ascii="Times New Roman" w:hAnsi="Times New Roman"/>
                <w:sz w:val="18"/>
                <w:szCs w:val="18"/>
              </w:rPr>
            </w:pPr>
            <w:r w:rsidRPr="00357A0E">
              <w:rPr>
                <w:rStyle w:val="sptxt"/>
                <w:rFonts w:ascii="Times New Roman" w:hAnsi="Times New Roman"/>
                <w:sz w:val="18"/>
                <w:szCs w:val="18"/>
              </w:rPr>
              <w:t>КИММ</w:t>
            </w:r>
          </w:p>
        </w:tc>
        <w:tc>
          <w:tcPr>
            <w:tcW w:w="2727" w:type="dxa"/>
          </w:tcPr>
          <w:p w:rsidR="00357A0E" w:rsidRPr="00091638" w:rsidRDefault="00357A0E" w:rsidP="00357A0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КИММ-</w:t>
            </w:r>
            <w:r w:rsidRPr="00091638">
              <w:rPr>
                <w:rFonts w:ascii="Times New Roman" w:hAnsi="Times New Roman"/>
                <w:sz w:val="18"/>
                <w:szCs w:val="18"/>
              </w:rPr>
              <w:t xml:space="preserve"> количество проведенных </w:t>
            </w:r>
            <w:r w:rsidRPr="00227155">
              <w:rPr>
                <w:rFonts w:ascii="Times New Roman" w:hAnsi="Times New Roman"/>
                <w:bCs/>
                <w:sz w:val="18"/>
                <w:szCs w:val="18"/>
              </w:rPr>
              <w:t>информационно-методических мероприятий, направленных на повышение качества образования</w:t>
            </w:r>
          </w:p>
        </w:tc>
        <w:tc>
          <w:tcPr>
            <w:tcW w:w="1744" w:type="dxa"/>
          </w:tcPr>
          <w:p w:rsidR="00357A0E" w:rsidRPr="00444384" w:rsidRDefault="00357A0E" w:rsidP="00CC35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357A0E" w:rsidRDefault="00357A0E" w:rsidP="00CC35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922" w:type="dxa"/>
          </w:tcPr>
          <w:p w:rsidR="00357A0E" w:rsidRDefault="00357A0E" w:rsidP="00A930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МБУО ИМК РО</w:t>
            </w:r>
          </w:p>
        </w:tc>
      </w:tr>
      <w:tr w:rsidR="00357A0E" w:rsidTr="00CC35CF">
        <w:tc>
          <w:tcPr>
            <w:tcW w:w="673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7"/>
          </w:tcPr>
          <w:p w:rsidR="00357A0E" w:rsidRPr="00357A0E" w:rsidRDefault="00357A0E" w:rsidP="00A930B6">
            <w:pPr>
              <w:rPr>
                <w:rFonts w:ascii="Times New Roman" w:hAnsi="Times New Roman"/>
                <w:sz w:val="18"/>
                <w:szCs w:val="18"/>
              </w:rPr>
            </w:pPr>
            <w:r w:rsidRPr="00357A0E">
              <w:rPr>
                <w:rFonts w:ascii="Times New Roman" w:hAnsi="Times New Roman"/>
                <w:sz w:val="18"/>
                <w:szCs w:val="18"/>
              </w:rPr>
              <w:t>Задача 2. Выполнение муниципальных работ в сфере дошкольного, общего и дополнительного образования в рамках финансовой деятельности.</w:t>
            </w:r>
          </w:p>
        </w:tc>
      </w:tr>
      <w:tr w:rsidR="00357A0E" w:rsidTr="00CC35CF">
        <w:tc>
          <w:tcPr>
            <w:tcW w:w="673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8" w:type="dxa"/>
            <w:vAlign w:val="center"/>
          </w:tcPr>
          <w:p w:rsidR="00357A0E" w:rsidRPr="00227155" w:rsidRDefault="00357A0E" w:rsidP="00CC35CF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1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Своевременная и достоверная обработка первичных бухгалтерских документов и предоставление отчетности</w:t>
            </w:r>
          </w:p>
        </w:tc>
        <w:tc>
          <w:tcPr>
            <w:tcW w:w="1807" w:type="dxa"/>
            <w:vAlign w:val="center"/>
          </w:tcPr>
          <w:p w:rsidR="00357A0E" w:rsidRPr="00227155" w:rsidRDefault="00357A0E" w:rsidP="00CC35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</w:tcPr>
          <w:p w:rsidR="00357A0E" w:rsidRPr="00357A0E" w:rsidRDefault="00357A0E" w:rsidP="00CC35CF">
            <w:pPr>
              <w:shd w:val="clear" w:color="auto" w:fill="FFFFFF"/>
              <w:jc w:val="center"/>
              <w:rPr>
                <w:rStyle w:val="sptxt"/>
                <w:rFonts w:ascii="Times New Roman" w:hAnsi="Times New Roman"/>
                <w:sz w:val="18"/>
                <w:szCs w:val="18"/>
              </w:rPr>
            </w:pPr>
            <w:r w:rsidRPr="00357A0E">
              <w:rPr>
                <w:rStyle w:val="sptxt"/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357A0E" w:rsidRPr="00CC35CF" w:rsidRDefault="00357A0E" w:rsidP="00CC35CF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5CF">
              <w:rPr>
                <w:rFonts w:ascii="Times New Roman" w:hAnsi="Times New Roman"/>
                <w:sz w:val="18"/>
                <w:szCs w:val="18"/>
              </w:rPr>
              <w:t>А - число поступивших документов</w:t>
            </w:r>
          </w:p>
          <w:p w:rsidR="00357A0E" w:rsidRPr="00CC35CF" w:rsidRDefault="00357A0E" w:rsidP="00CC35CF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5CF">
              <w:rPr>
                <w:rFonts w:ascii="Times New Roman" w:hAnsi="Times New Roman"/>
                <w:sz w:val="18"/>
                <w:szCs w:val="18"/>
              </w:rPr>
              <w:t>В - число своевременно обработанных</w:t>
            </w:r>
          </w:p>
        </w:tc>
        <w:tc>
          <w:tcPr>
            <w:tcW w:w="1744" w:type="dxa"/>
          </w:tcPr>
          <w:p w:rsidR="00357A0E" w:rsidRPr="00444384" w:rsidRDefault="00357A0E" w:rsidP="00FC77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922" w:type="dxa"/>
          </w:tcPr>
          <w:p w:rsidR="00357A0E" w:rsidRDefault="00357A0E" w:rsidP="00A930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МБУ ЦБ ОО</w:t>
            </w:r>
          </w:p>
        </w:tc>
      </w:tr>
      <w:tr w:rsidR="00357A0E" w:rsidTr="00CC35CF">
        <w:tc>
          <w:tcPr>
            <w:tcW w:w="673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7"/>
            <w:vAlign w:val="center"/>
          </w:tcPr>
          <w:p w:rsidR="00357A0E" w:rsidRPr="00357A0E" w:rsidRDefault="00357A0E" w:rsidP="00A930B6">
            <w:pPr>
              <w:rPr>
                <w:rFonts w:ascii="Times New Roman" w:hAnsi="Times New Roman"/>
                <w:sz w:val="18"/>
                <w:szCs w:val="18"/>
              </w:rPr>
            </w:pPr>
            <w:r w:rsidRPr="00357A0E">
              <w:rPr>
                <w:rFonts w:ascii="Times New Roman" w:hAnsi="Times New Roman"/>
                <w:sz w:val="18"/>
                <w:szCs w:val="18"/>
              </w:rPr>
              <w:t>Задача 3. Выполнение муниципальных работ в сфере дошкольного, общего и дополнительного образования в рамках решения бытовых и хозяйственных потребностей учреждений, подведомственных отделу образования</w:t>
            </w:r>
          </w:p>
        </w:tc>
      </w:tr>
      <w:tr w:rsidR="00357A0E" w:rsidTr="00CC35CF">
        <w:tc>
          <w:tcPr>
            <w:tcW w:w="673" w:type="dxa"/>
          </w:tcPr>
          <w:p w:rsidR="00357A0E" w:rsidRDefault="00357A0E" w:rsidP="00B83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8" w:type="dxa"/>
            <w:vAlign w:val="center"/>
          </w:tcPr>
          <w:p w:rsidR="00357A0E" w:rsidRPr="00227155" w:rsidRDefault="00357A0E" w:rsidP="00CC35CF">
            <w:pPr>
              <w:pStyle w:val="3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71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Доля выполнения предоставленных образовательными учреждениями заявок на проведение хозяйственно-эксплуатационных работ</w:t>
            </w:r>
          </w:p>
        </w:tc>
        <w:tc>
          <w:tcPr>
            <w:tcW w:w="1807" w:type="dxa"/>
            <w:vAlign w:val="center"/>
          </w:tcPr>
          <w:p w:rsidR="00357A0E" w:rsidRPr="00227155" w:rsidRDefault="00357A0E" w:rsidP="00CC35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155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ежегодно</w:t>
            </w:r>
          </w:p>
        </w:tc>
        <w:tc>
          <w:tcPr>
            <w:tcW w:w="2303" w:type="dxa"/>
          </w:tcPr>
          <w:p w:rsidR="00357A0E" w:rsidRPr="00357A0E" w:rsidRDefault="00357A0E" w:rsidP="00CC35CF">
            <w:pPr>
              <w:shd w:val="clear" w:color="auto" w:fill="FFFFFF"/>
              <w:jc w:val="center"/>
              <w:rPr>
                <w:rStyle w:val="sptxt"/>
                <w:rFonts w:ascii="Times New Roman" w:hAnsi="Times New Roman"/>
                <w:sz w:val="18"/>
                <w:szCs w:val="18"/>
              </w:rPr>
            </w:pPr>
            <w:r w:rsidRPr="00357A0E">
              <w:rPr>
                <w:rStyle w:val="sptxt"/>
                <w:rFonts w:ascii="Times New Roman" w:hAnsi="Times New Roman"/>
                <w:sz w:val="18"/>
                <w:szCs w:val="18"/>
              </w:rPr>
              <w:t>А/В*100</w:t>
            </w:r>
          </w:p>
        </w:tc>
        <w:tc>
          <w:tcPr>
            <w:tcW w:w="2727" w:type="dxa"/>
          </w:tcPr>
          <w:p w:rsidR="00357A0E" w:rsidRPr="00CC35CF" w:rsidRDefault="00357A0E" w:rsidP="00CC35CF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5CF">
              <w:rPr>
                <w:rFonts w:ascii="Times New Roman" w:hAnsi="Times New Roman"/>
                <w:sz w:val="18"/>
                <w:szCs w:val="18"/>
              </w:rPr>
              <w:t>А - число поступивших заявок</w:t>
            </w:r>
          </w:p>
          <w:p w:rsidR="00357A0E" w:rsidRPr="00CC35CF" w:rsidRDefault="00357A0E" w:rsidP="00CC35CF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5CF">
              <w:rPr>
                <w:rFonts w:ascii="Times New Roman" w:hAnsi="Times New Roman"/>
                <w:sz w:val="18"/>
                <w:szCs w:val="18"/>
              </w:rPr>
              <w:t>В - число выполненных своевременно</w:t>
            </w:r>
          </w:p>
        </w:tc>
        <w:tc>
          <w:tcPr>
            <w:tcW w:w="1744" w:type="dxa"/>
          </w:tcPr>
          <w:p w:rsidR="00357A0E" w:rsidRPr="00444384" w:rsidRDefault="00357A0E" w:rsidP="00CC35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00" w:type="dxa"/>
          </w:tcPr>
          <w:p w:rsidR="00357A0E" w:rsidRDefault="00357A0E" w:rsidP="00CC35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922" w:type="dxa"/>
          </w:tcPr>
          <w:p w:rsidR="00357A0E" w:rsidRDefault="00357A0E" w:rsidP="00A930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образования, МБУ КХЭО</w:t>
            </w:r>
          </w:p>
        </w:tc>
      </w:tr>
    </w:tbl>
    <w:p w:rsidR="00E10529" w:rsidRPr="00E10529" w:rsidRDefault="00E10529" w:rsidP="00B83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10529" w:rsidRPr="00E10529" w:rsidSect="0030682D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A2C"/>
    <w:multiLevelType w:val="multilevel"/>
    <w:tmpl w:val="8F9CF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576C8"/>
    <w:multiLevelType w:val="hybridMultilevel"/>
    <w:tmpl w:val="62EA3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C0621"/>
    <w:multiLevelType w:val="hybridMultilevel"/>
    <w:tmpl w:val="AC94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41356"/>
    <w:multiLevelType w:val="hybridMultilevel"/>
    <w:tmpl w:val="DDC80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7E43"/>
    <w:multiLevelType w:val="hybridMultilevel"/>
    <w:tmpl w:val="C4AA5A2C"/>
    <w:lvl w:ilvl="0" w:tplc="D35E7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65404"/>
    <w:rsid w:val="00017828"/>
    <w:rsid w:val="00025B96"/>
    <w:rsid w:val="00041BBF"/>
    <w:rsid w:val="000430E7"/>
    <w:rsid w:val="000458E5"/>
    <w:rsid w:val="00046333"/>
    <w:rsid w:val="00091225"/>
    <w:rsid w:val="00091638"/>
    <w:rsid w:val="000A6F9A"/>
    <w:rsid w:val="000C2D16"/>
    <w:rsid w:val="000C56B6"/>
    <w:rsid w:val="000D3E10"/>
    <w:rsid w:val="000E2BEB"/>
    <w:rsid w:val="000F7DB8"/>
    <w:rsid w:val="00111599"/>
    <w:rsid w:val="001419D0"/>
    <w:rsid w:val="00143F05"/>
    <w:rsid w:val="00162C22"/>
    <w:rsid w:val="00163BE5"/>
    <w:rsid w:val="00166F0A"/>
    <w:rsid w:val="001704ED"/>
    <w:rsid w:val="00172A41"/>
    <w:rsid w:val="001833BC"/>
    <w:rsid w:val="00184219"/>
    <w:rsid w:val="001905FA"/>
    <w:rsid w:val="001A408B"/>
    <w:rsid w:val="001A5DEE"/>
    <w:rsid w:val="001B0458"/>
    <w:rsid w:val="001C47A9"/>
    <w:rsid w:val="001D7C16"/>
    <w:rsid w:val="0021086D"/>
    <w:rsid w:val="00222976"/>
    <w:rsid w:val="002261D4"/>
    <w:rsid w:val="00227155"/>
    <w:rsid w:val="00232157"/>
    <w:rsid w:val="002B534E"/>
    <w:rsid w:val="002D2D40"/>
    <w:rsid w:val="003044A3"/>
    <w:rsid w:val="0030682D"/>
    <w:rsid w:val="0031023E"/>
    <w:rsid w:val="003279F5"/>
    <w:rsid w:val="00357A0E"/>
    <w:rsid w:val="003B2E23"/>
    <w:rsid w:val="003C383E"/>
    <w:rsid w:val="003C5AD8"/>
    <w:rsid w:val="004113FF"/>
    <w:rsid w:val="0043485F"/>
    <w:rsid w:val="00444384"/>
    <w:rsid w:val="00453C5C"/>
    <w:rsid w:val="004542A1"/>
    <w:rsid w:val="0048336B"/>
    <w:rsid w:val="004C6E7C"/>
    <w:rsid w:val="00514489"/>
    <w:rsid w:val="00514556"/>
    <w:rsid w:val="005640C8"/>
    <w:rsid w:val="00574756"/>
    <w:rsid w:val="00574E2F"/>
    <w:rsid w:val="00597CB1"/>
    <w:rsid w:val="005A0012"/>
    <w:rsid w:val="005A0C26"/>
    <w:rsid w:val="005B48BA"/>
    <w:rsid w:val="005B5AF4"/>
    <w:rsid w:val="005D48B3"/>
    <w:rsid w:val="00625C7D"/>
    <w:rsid w:val="00625FE1"/>
    <w:rsid w:val="00651E7C"/>
    <w:rsid w:val="0065356A"/>
    <w:rsid w:val="00676258"/>
    <w:rsid w:val="006A6AF6"/>
    <w:rsid w:val="006B2316"/>
    <w:rsid w:val="006B2BC6"/>
    <w:rsid w:val="006B6215"/>
    <w:rsid w:val="006F562A"/>
    <w:rsid w:val="007051D2"/>
    <w:rsid w:val="00714013"/>
    <w:rsid w:val="00720C59"/>
    <w:rsid w:val="00724AD1"/>
    <w:rsid w:val="00724B14"/>
    <w:rsid w:val="007440FA"/>
    <w:rsid w:val="00757EF3"/>
    <w:rsid w:val="007644A9"/>
    <w:rsid w:val="0076510D"/>
    <w:rsid w:val="00771AD1"/>
    <w:rsid w:val="00794E5B"/>
    <w:rsid w:val="007A19D9"/>
    <w:rsid w:val="007B5A6E"/>
    <w:rsid w:val="007B6E69"/>
    <w:rsid w:val="00841541"/>
    <w:rsid w:val="00857B45"/>
    <w:rsid w:val="00861604"/>
    <w:rsid w:val="00865404"/>
    <w:rsid w:val="008900DD"/>
    <w:rsid w:val="008961F4"/>
    <w:rsid w:val="00897AB2"/>
    <w:rsid w:val="008D07BF"/>
    <w:rsid w:val="008F64E7"/>
    <w:rsid w:val="00902B6B"/>
    <w:rsid w:val="009058EB"/>
    <w:rsid w:val="00911B98"/>
    <w:rsid w:val="009176E0"/>
    <w:rsid w:val="00921DC7"/>
    <w:rsid w:val="00934DB7"/>
    <w:rsid w:val="009844FA"/>
    <w:rsid w:val="00987F4A"/>
    <w:rsid w:val="009B5974"/>
    <w:rsid w:val="009D1A44"/>
    <w:rsid w:val="00A13ABE"/>
    <w:rsid w:val="00A2045C"/>
    <w:rsid w:val="00A242EB"/>
    <w:rsid w:val="00A50144"/>
    <w:rsid w:val="00A5412E"/>
    <w:rsid w:val="00A73231"/>
    <w:rsid w:val="00A930B6"/>
    <w:rsid w:val="00AA38C4"/>
    <w:rsid w:val="00AB77D2"/>
    <w:rsid w:val="00AC119D"/>
    <w:rsid w:val="00B0338B"/>
    <w:rsid w:val="00B20470"/>
    <w:rsid w:val="00B83356"/>
    <w:rsid w:val="00B95740"/>
    <w:rsid w:val="00B97403"/>
    <w:rsid w:val="00BB0AB1"/>
    <w:rsid w:val="00BB1DEC"/>
    <w:rsid w:val="00C246D2"/>
    <w:rsid w:val="00C428F2"/>
    <w:rsid w:val="00C60023"/>
    <w:rsid w:val="00C777ED"/>
    <w:rsid w:val="00C92B54"/>
    <w:rsid w:val="00C960CD"/>
    <w:rsid w:val="00CA6019"/>
    <w:rsid w:val="00CB38D8"/>
    <w:rsid w:val="00CC35CF"/>
    <w:rsid w:val="00CF4FD9"/>
    <w:rsid w:val="00CF65DB"/>
    <w:rsid w:val="00D02684"/>
    <w:rsid w:val="00D0525D"/>
    <w:rsid w:val="00D23FCC"/>
    <w:rsid w:val="00D43503"/>
    <w:rsid w:val="00D64083"/>
    <w:rsid w:val="00D67060"/>
    <w:rsid w:val="00D93D03"/>
    <w:rsid w:val="00DD5DF5"/>
    <w:rsid w:val="00DF1E25"/>
    <w:rsid w:val="00E10529"/>
    <w:rsid w:val="00E13E9D"/>
    <w:rsid w:val="00E3427A"/>
    <w:rsid w:val="00E533C3"/>
    <w:rsid w:val="00E61918"/>
    <w:rsid w:val="00EB333D"/>
    <w:rsid w:val="00EC189F"/>
    <w:rsid w:val="00EE2198"/>
    <w:rsid w:val="00F456E6"/>
    <w:rsid w:val="00F56C50"/>
    <w:rsid w:val="00F856A5"/>
    <w:rsid w:val="00F910C0"/>
    <w:rsid w:val="00FA637A"/>
    <w:rsid w:val="00FA6DD9"/>
    <w:rsid w:val="00FB594E"/>
    <w:rsid w:val="00FC77E6"/>
    <w:rsid w:val="00FE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865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rsid w:val="0086540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65404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5FA"/>
    <w:pPr>
      <w:ind w:left="720"/>
      <w:contextualSpacing/>
    </w:pPr>
  </w:style>
  <w:style w:type="character" w:customStyle="1" w:styleId="a5">
    <w:name w:val="Основной текст_"/>
    <w:link w:val="1"/>
    <w:rsid w:val="00162C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2C22"/>
    <w:pPr>
      <w:shd w:val="clear" w:color="auto" w:fill="FFFFFF"/>
      <w:spacing w:before="54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4pt">
    <w:name w:val="Основной текст + 14 pt"/>
    <w:rsid w:val="00162C22"/>
    <w:rPr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0A6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5"/>
    <w:rsid w:val="00921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5"/>
    <w:rsid w:val="00921D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921DC7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/>
      <w:color w:val="000000"/>
      <w:spacing w:val="2"/>
      <w:sz w:val="25"/>
      <w:szCs w:val="25"/>
      <w:lang w:eastAsia="ru-RU"/>
    </w:rPr>
  </w:style>
  <w:style w:type="paragraph" w:customStyle="1" w:styleId="Default">
    <w:name w:val="Default"/>
    <w:rsid w:val="00514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51455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145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6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EB333D"/>
    <w:rPr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B333D"/>
    <w:pPr>
      <w:shd w:val="clear" w:color="auto" w:fill="FFFFFF"/>
      <w:spacing w:after="0" w:line="0" w:lineRule="atLeast"/>
      <w:ind w:hanging="180"/>
    </w:pPr>
    <w:rPr>
      <w:rFonts w:asciiTheme="minorHAnsi" w:eastAsiaTheme="minorHAnsi" w:hAnsiTheme="minorHAnsi" w:cstheme="minorBidi"/>
      <w:sz w:val="13"/>
      <w:szCs w:val="13"/>
    </w:rPr>
  </w:style>
  <w:style w:type="paragraph" w:customStyle="1" w:styleId="10">
    <w:name w:val="Обычный1"/>
    <w:rsid w:val="007644A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38">
    <w:name w:val="Основной текст (38)_"/>
    <w:link w:val="380"/>
    <w:rsid w:val="007644A9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7644A9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85pt-1pt">
    <w:name w:val="Основной текст + 8;5 pt;Полужирный;Курсив;Интервал -1 pt"/>
    <w:basedOn w:val="a5"/>
    <w:rsid w:val="00041B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ptxt">
    <w:name w:val="sp_txt"/>
    <w:basedOn w:val="a0"/>
    <w:rsid w:val="009176E0"/>
  </w:style>
  <w:style w:type="paragraph" w:styleId="a8">
    <w:name w:val="Balloon Text"/>
    <w:basedOn w:val="a"/>
    <w:link w:val="a9"/>
    <w:uiPriority w:val="99"/>
    <w:semiHidden/>
    <w:unhideWhenUsed/>
    <w:rsid w:val="0091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6E0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9122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1225"/>
    <w:rPr>
      <w:color w:val="800080"/>
      <w:u w:val="single"/>
    </w:rPr>
  </w:style>
  <w:style w:type="paragraph" w:customStyle="1" w:styleId="font5">
    <w:name w:val="font5"/>
    <w:basedOn w:val="a"/>
    <w:rsid w:val="00091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0912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091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912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9">
    <w:name w:val="font9"/>
    <w:basedOn w:val="a"/>
    <w:rsid w:val="000912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10">
    <w:name w:val="font10"/>
    <w:basedOn w:val="a"/>
    <w:rsid w:val="000912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0912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3">
    <w:name w:val="xl93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4">
    <w:name w:val="xl94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1F497D"/>
      <w:sz w:val="20"/>
      <w:szCs w:val="20"/>
      <w:lang w:eastAsia="ru-RU"/>
    </w:rPr>
  </w:style>
  <w:style w:type="paragraph" w:customStyle="1" w:styleId="xl97">
    <w:name w:val="xl97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091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091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91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091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091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091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091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091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91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091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091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91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091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091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091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091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091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091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0912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091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91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C00000"/>
      <w:sz w:val="20"/>
      <w:szCs w:val="20"/>
      <w:lang w:eastAsia="ru-RU"/>
    </w:rPr>
  </w:style>
  <w:style w:type="paragraph" w:customStyle="1" w:styleId="xl133">
    <w:name w:val="xl133"/>
    <w:basedOn w:val="a"/>
    <w:rsid w:val="0009122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134">
    <w:name w:val="xl134"/>
    <w:basedOn w:val="a"/>
    <w:rsid w:val="000912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135">
    <w:name w:val="xl135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09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7051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A105-B628-425E-9A06-FC62EB3B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14122</Words>
  <Characters>80498</Characters>
  <Application>Microsoft Office Word</Application>
  <DocSecurity>4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Zinenkova_OV</dc:creator>
  <cp:lastModifiedBy>Zinenkova_OV</cp:lastModifiedBy>
  <cp:revision>2</cp:revision>
  <cp:lastPrinted>2021-07-26T11:45:00Z</cp:lastPrinted>
  <dcterms:created xsi:type="dcterms:W3CDTF">2021-07-27T14:11:00Z</dcterms:created>
  <dcterms:modified xsi:type="dcterms:W3CDTF">2021-07-27T14:11:00Z</dcterms:modified>
</cp:coreProperties>
</file>