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АДМИНИСТРАЦИЯ ГОРОДА ПОЛЯРНЫЕ ЗОРИ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 С ПОДВЕДОМСТВЕННОЙ ТЕРРИТОРИЕЙ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 МУРМАНСКАЯ ОБЛАСТЬ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ПОСТАНОВЛЕНИЕ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07 июня 2012 г.                             N 601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 г. Полярные Зори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       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Об утверждении Положения о порядке вырубки зеленых насаждений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 на территории муниципального образования город Полярные Зори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 с подведомственной территорией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 В   соответствии   с   Лесным  Кодексом  Российской  Федерации,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Федерального  закона  от  06.10.2003  N  131-ФЗ "Об общих принципах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организации   местного   самоуправления  в  Российской  Федерации",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от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10.01.2002  N  7-ФЗ  "Об  охране  окружающей  среды",  постановляю: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1. Утвердить "Положение о порядке вырубки зеленых насаждений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   муниципального   образования  город  Полярные  Зори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подведомственной территорией" (приложение)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 2. Контроль за выполнением настоящего постановления оставляю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за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собой.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 3. Настоящее     постановление  вступает  в  силу  со  дня  его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официального опубликования.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 </w:t>
      </w:r>
      <w:proofErr w:type="spell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И.о</w:t>
      </w:r>
      <w:proofErr w:type="spell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главы муниципального образования          В.Н. </w:t>
      </w:r>
      <w:proofErr w:type="spell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Ратимов</w:t>
      </w:r>
      <w:proofErr w:type="spell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  Приложение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 к постановлению Администрации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   города Полярные Зори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  от 07 июня 2012 N 601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ПОЛОЖЕНИЕ О ПОРЯДКЕ ВЫРУБКИ ЗЕЛЕНЫХ НАСАЖДЕНИЙ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 на территории муниципального образования </w:t>
      </w:r>
      <w:proofErr w:type="spell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г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.П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олярные</w:t>
      </w:r>
      <w:proofErr w:type="spell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Зори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 с подведомственной территорией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Настоящее Положение  разработано в  соответствии  с Лесным  РФ,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от 06.10.2003 N  131-ФЗ "Об общих принципах  организации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местного  самоуправления  в Российской  Федерации",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от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10.01.2002  N   7-ФЗ   "Об  охране   окружающей   среды",  в   целях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рационального  использования,   охраны  и  воспроизводства 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 на территории муниципального образования г. Полярные Зори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 подведомственной территорией.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Настоящее Положение не распространяет  свое действие на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лесные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участки в составе  земель лесного  фонда, находящиеся в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федеральной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собственности,  и   другие  лесные  участки   с  особыми   условиями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регулирования.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 1. Общие положения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1. В  настоящем   Положении  используются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следующие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 основные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понятия: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Зеленые  насаждения  -  древесная,  кустарниковая  и   травянистая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растительность естественного и искусственного происхождения (включая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парки,  бульвары, скверы,  сады,  леса, газоны,  цветники,  дворовые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территории, а также отдельно стоящие деревья и кустарники).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Природные   территории   -  незатронутые   или   мало   затронутые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хозяйственной   деятельностью   территории,   сочетающие   в    себе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определенные   типы   рельефа   местности,   почв,   растительности,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сформированные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единых географических (климатических) условиях.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Озелененные территории -  участки земли, на которых  располагаются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растительность естественного  происхождения, искусственно  созданные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садово-парковые  комплексы  и  объекты,  бульвары,  скверы,  газоны,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цветники, дворовые  территории,  малозастроенные территории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жилого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общественного,     делового,    коммунального,     производственного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назначения, в  пределах которых  не менее  50 процентов  поверхности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занято растительным покровом.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Залесенные</w:t>
      </w:r>
      <w:proofErr w:type="spell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территории  - участки  природных территорий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различного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функционального   назначения,   покрытые   лесной    растительностью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естественного происхождения.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Зеленый массив  -  участок земли,  занятый зелеными  насаждениями,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насчитывающий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не менее 50 экземпляров взрослых деревьев,  образующих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единый покров.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Дерево  -  растение   с  четко  выраженным  деревянистым   стволом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диаметром  не  менее  5  см на  высоте  1,3  метра,  за  исключением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саженцев.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Кустарник - многолетнее  растение, ветвящееся у самой  поверхности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почвы (в  отличие от деревьев)  и не  имеющее во взрослом  состоянии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главного ствола.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 Заросли  -   деревья  и  кустарники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самосевного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и   порослевого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происхождения, образующие единый сомкнутый полог.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Газон  - травяной  покров,  создаваемый посевом  семян  специально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подобранных трав,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являющийся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фоном для посадок и парковых сооружений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и самостоятельным элементом ландшафтной композиции.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Цветники -  искусственно созданные площади  из цветочных  растений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(однолетники, многолетники).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Защита зеленых  насаждений - система  правовых, организационных  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экономических   мер,   направленных  на   создание,   сохранение   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воспроизводство зеленых насаждений, озелененных территорий и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массивов.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Повреждение зеленых насаждений  - причинение вреда кроне,  стволу,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ветвям, древесно-кустарниковой растительности, их корневой  системе,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повреждение наземной части и корневой системы травянистых  растений,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не влекущие  прекращение роста.  Повреждением являются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механическое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повреждение ветвей,  корневой системы,  нарушение целостности  коры,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нарушение  целостности  живого  надпочвенного  покрова,  загрязнение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зеленых насаждений либо почвы  в корневой зоне вредными  веществами,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поджог или иное причинение вреда.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Снос  (уничтожение) зеленых  насаждений  - повреждение  и  вырубка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зеленых насаждений, повлекшие прекращение роста.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 Пересадка зеленых  насаждений -  перенос дерева  или кустарника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одного места и посадка его в другом месте.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Санитарная обрезка зеленых насаждений  - обрезка кроны деревьев  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кустарников,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направленная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на  удаление старых, больных, усыхающих  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поврежденных ветвей, а также  ветвей, направленных внутрь кроны  или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сближенных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друг с другом.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- Компенсационная   стоимость   за  вырубку   (снос) 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насаждений (далее также - компенсационная стоимость) - сумма затрат,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которая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требуется для создания (воспроизводства) зеленых насаждений,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аналогичных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сносимым зеленым насаждениям, в соответствии с  текущими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ценами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 редакции Постановления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Компенсационное (восстановительное)  озеленение -  воспроизводство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зеленых насаждений взамен уничтоженных или поврежденных.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Аварийное  дерево  -  дерево,  которое  по  своему  состоянию  или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местоположению представляет  угрозу для жизни  и здоровья  человека,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сохранности имущества, наземных коммуникаций и объектов.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Почвенный покров (включая плодородный  слой почвы) - верхний  слой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земной   поверхности,   саморегулирующая   биологическая    система,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являющаяся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важнейшей  частью  биосферы,  участвуют  в  естественном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биологическом цикле очистки атмосферного воздуха, может состоять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из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плодородного слоя, обогащенного гумусом, или обедненного грунта.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Охрана зеленых насаждений - это система  административно-правовых,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организационных    и    экономических,    архитектурно-планировочных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мероприятий,  направленных  на  сохранение,  восстановление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насаждений, озелененных территорий и зеленых массивов.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Сухостойные  зеленые  насаждения  -  деревья  и  кустарники,  рост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которых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прекращен по причине возраста, болезни, недостаточного ухода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или сильного повреждения.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Санитарная   вырубка   -   санитарно-оздоровительные   мероприятия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(вырубка  погибших и  поврежденных  зеленых насаждений,  очистка  от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захламления, загрязнения и иного негативного воздействия).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Фаутное</w:t>
      </w:r>
      <w:proofErr w:type="spell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дерево - дерево, поврежденное болезнями, вредителями.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Акт обследования - информационно-справочный документ, составляется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 целью определения количества,  вида, категории подлежащей  вырубке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древесно-кустарниковой растительности.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(Исключен  -  Постановление 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      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 2. Основные принципы защиты и сохранения зеленых насаждений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2.1. Зеленые   насаждения,    произрастающие   на    территории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муниципального  образования  г.  Полярные  Зори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подведомственной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территорией   выполняют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защитные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,   оздоровительные,   эстетические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функции и подлежат сохранению.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2.2.   Самовольная   вырубка 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(снос)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 зеленых  насаждений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   муниципального   образования   г.   Полярные   Зори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подведомственной территорией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запрещена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 редакции Постановления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2.3.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(Исключен  -  Постановление Администрации города Полярные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Зори    с    подведомственной    территорией   Мурманской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2.4.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(Исключен  -  Постановление Администрации города Полярные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Зори    с    подведомственной    территорией   Мурманской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2.5. Граждане  и  юридические  лица  обязаны  осуществлять  меры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сохранению зеленых насаждений, не допускать незаконных действий  или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бездействие,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способные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привести  к  повреждению  или   уничтожению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зеленых насаждений.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2.6. Собственники, пользователи и арендаторы земельных участков,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которых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расположены   зеленые   насаждения,  обязаны   осуществлять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контроль  за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 их  состоянием,   обеспечивать  сохранность 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насаждений, обеспечивать надлежащий уход за зелеными насаждениями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2.7.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Вырубка (снос) зеленых насаждений (далее - вырубка зеленых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насаждений) допускается в случаях, предусмотренных настоящим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Положением, и производится на основании документа, удостоверяющего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право на вырубку зеленых насаждений.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 редакции Постановления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2.8. Соблюдение  правил настоящего  Положения  обязательно для  всех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граждан,  организаций  и  учреждений  на  территории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образования г. Полярные Зори с подведомственной территорией.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2.9. На озелененных  территориях и в  зеленых массивах  запрещаются: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парковка    автотранспортных     средств,     торговля    и     иная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предпринимательская   деятельность,   установка   палаток   и   иных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сооружений для  осуществления  предпринимательской деятельности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без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соответствующего разрешения, выданного в установленном порядке.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2.10. При   осуществлении   предпринимательской   деятельности 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озелененных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территориях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 и   в   зеленых   массивах   запрещаются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использование  взрывоопасных,   огнеопасных   и  ядовитых   веществ,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загрязнение  и  захламление  территории,  иные  действия,  способные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повлечь за собой повреждение или уничтожение зеленых насаждений.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2.11. Хозяйственная,   градостроительная    и   иная    деятельность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осуществляется   с   соблюдением  требований   по   защите 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насаждений, установленных  законодательством Российской Федерации  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настоящим Положением.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2.12. Использование озелененных  территорий и  зеленых массивов,  не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совместимое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 обеспечением жизнедеятельности зеленых насаждений,  не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допускается. Озелененные территории, в том числе рекреационные зоны,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должны использоваться в соответствии с их целевым назначением.</w:t>
      </w:r>
    </w:p>
    <w:p w:rsidR="000C71E4" w:rsidRPr="00C977E0" w:rsidRDefault="000C71E4" w:rsidP="00330703">
      <w:pPr>
        <w:spacing w:after="0" w:line="240" w:lineRule="auto"/>
        <w:ind w:right="1133" w:firstLine="700"/>
        <w:jc w:val="both"/>
        <w:rPr>
          <w:rFonts w:ascii="Courier New" w:hAnsi="Courier New" w:cs="Courier New"/>
          <w:color w:val="0000FF"/>
          <w:sz w:val="20"/>
          <w:szCs w:val="20"/>
        </w:rPr>
      </w:pPr>
      <w:r w:rsidRPr="00C977E0">
        <w:rPr>
          <w:rFonts w:ascii="Courier New" w:hAnsi="Courier New" w:cs="Courier New"/>
          <w:i/>
          <w:iCs/>
          <w:color w:val="0000FF"/>
          <w:sz w:val="20"/>
          <w:szCs w:val="20"/>
        </w:rPr>
        <w:t>2.13. Вырубка и (или) прореживание зеленых насаждений, появившихся в результате хозяйственной деятельности или естественным образом на земельном участке, предоставленном для ведения огородничества, садоводства, индивидуального жилищного или гаражного строительства, после передачи его гражданину в собственность или в аренду, осуществляется им самостоятельно без оформления разрешения. Данное условие распространяется на земельные участки, предназначенные для обустройства подъездной дороги, непосредственно примыкающей к предоставленному земельному участку в соответствии с документами территориального планирования и (или) документацией по планировке территории.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  редакции  Постановления  Администрации  города 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       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16.06.2020 г. № 453)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3.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 Основания и порядок вырубки зеленых насаждений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3.1. Основанием (разрешением) для вырубки зеленых насаждений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муниципального   образования    г.   Полярные   Зори 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подведомственной территорией  является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оформленное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  установленном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порядке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Разрешение на вырубку зеленых насаждений.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3.2.   Обращение   заинтересованных   лиц  о  вырубке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насаждений   направляется   в 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Муниципальное  казенное  учреждение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"Управление городским хозяйством"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МКУ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"УГХ"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 редакции Постановления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22.05.2013 г. N 712)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3.3. Вырубка  зеленых  насаждений  при  выполнении   требований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настоящего Положения допускается в случаях: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строительства  и  реконструкции  дорог,  улиц,  инженерных  сетей,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зданий  и   сооружений,   предусмотренных  проектом   строительства,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согласованным и утвержденным в установленном порядке.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проведения санитарных рубок и необходимости удаления сухостойных 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аварийных деревьев.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соблюдения  требований  озеленения  придомовой  территории   жилых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зданий.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 проведения  аварийных и  плановых  ремонтных работ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инженерных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сетях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проведения специализированными  предприятиями работ  по ремонту  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текущему  содержанию объектов  зеленых  насаждений парков,  скверов,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бульваров, зеленых насаждений на улицах города.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проведения работ по  обеспечению нормальной видимости  технических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средств регулирования  дорожного движения  для безопасного  движения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пешеходов и транспорта.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3.4. Вырубка зеленых насаждений, осуществляемая при ликвидации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аварийных  и  чрезвычайных  ситуаций, в том числе ремонте подземных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коммуникаций   и  капитальных  инженерных  сооружений,  оформляется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актом,  который  составляется  организацией по ликвидации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аварийных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или  чрезвычайных  ситуаций  и  представляется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МКУ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"УГХ"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течение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суток.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3.5 Несанкционированной  вырубкой   или  уничтожением 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 признается: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вырубка деревьев и кустарников  без разрешения или по  разрешению,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но не на том  участке, не в том количестве  и не тех пород,  которые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указаны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разрешении;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уничтожение или  повреждение деревьев и  кустарников в  результате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поджога или небрежного обращения с огнем;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окольцовка</w:t>
      </w:r>
      <w:proofErr w:type="spell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ствола или подсечка;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повреждение растущих деревьев и кустарников до степени прекращения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роста;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повреждение деревьев  и кустарников  сточными водами,  химическими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веществами, отходами и тому подобное;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самовольная вырубка сухостойных деревьев;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прочие повреждения растущих деревьев и кустарников.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3.6.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(Исключен - Постановление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       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3.7.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(Исключен  -  Постановление  Администрации города Полярные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Зори    с    подведомственной    территорией   Мурманской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3.8.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(Исключен  -  Постановление Администрации города Полярные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Зори    с    подведомственной    территорией   Мурманской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4. Порядок оформления и выдачи разрешений на вырубку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 насаждений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4.1.  Разрешение  на  вырубку  зеленых  насаждений оформляет 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выдает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МКУ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"УГХ"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 на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основании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а о признании зеленых насаждений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подлежащими  вырубке,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оформленного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в  соответствии с требованиями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настоящего Положения (Приложение N1).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4.2.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Для получения Разрешения на вырубку зеленых насаждений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в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черте муниципального образования </w:t>
      </w:r>
      <w:proofErr w:type="spell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г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.П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олярные</w:t>
      </w:r>
      <w:proofErr w:type="spell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Зори с подведомственной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территорией  гражданин, индивидуальный предприниматель,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юридическое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лицо (далее - Заявитель) направляет в МКУ "УГХ" заявление по форме,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установленной  Приложением  2  настоящего Положения, с обоснованием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необходимости   (причин,   целей)  вырубки  зеленых  насаждений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на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конкретном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участке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 редакции Постановления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В Заявлении указываются: предполагаемые сроки проведения работ,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должность, фамилия и  контактный телефон ответственного  исполнителя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работ со стороны Заявителя.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4.3. К  Заявлению  прилагаются   документы  в  соответствии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требованиями пунктов 5,6,7,8,9 настоящего Положения.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4.4.Заявление подлежит  принятию  к  рассмотрению  при  наличии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полного комплекта документации, предусмотренного Положением.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4.5.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МКУ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"УГХ"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течение 15 (пятнадцати) рабочих дней со дня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регистрации заявления: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1) осуществляет проверку представленных документов;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2) созывает комиссию  для обследования  земельного участка,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котором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расположены зеленые насаждения;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3) участвует в  производстве расчета компенсационной  стоимости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зеленых насаждений, подлежащих вырубке (сносу) и/или пересадке.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4.6. Состав   комиссии   по   признанию   зеленых    насаждений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подлежащими  вырубке  утверждается постановлением  администрации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г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Полярные Зори.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4.7. Комиссия  по  признанию  зеленых  насаждений  подлежащими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вырубке  при представлении  заявителем  всех необходимых  документов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осуществляет выезд на место  и проводит осмотр зеленых насаждений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lastRenderedPageBreak/>
        <w:t xml:space="preserve">целью  определения зеленых  насаждений,  подлежащих вырубке,  и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при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необходимости  осуществляет  подсчет  компенсационной  стоимости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за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вырубку  зеленых  насаждений.   По  результатам  осмотра   комиссией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составляются акт о признании зеленых насаждений подлежащими  вырубке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(Приложение   4)   и    расчет   компенсационной   стоимости    (при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необходимости)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 редакции Постановления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4.8. Решение о  Разрешении вырубки зеленых  насаждений либо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отказе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этом принимается большинством голосов членов комиссии путем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открытого голосования.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4.9. При  принятии   решения  о   Разрешении  вырубки 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 либо  об  отказе в  этом  члены комиссии  руководствуются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действующим   законодательством  Российской   Федерации,   настоящим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Положением  и  иными нормативными  правовыми  актами,  регулирующими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данную сферу правоотношений.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4.10. Результатом работы комиссии является о признании  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 подлежащими  вырубке, в котором  указываются дата,  место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проведения работы комиссии, адрес объекта, количество, вид,  возраст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зеленых насаждений, подлежащих  сносу и (или) пересадке,  санитарной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обрезке, соотношение и срок выполнения компенсационного  озеленения,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орган, определяющий места компенсационного озеленения.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В случае отказа комиссии в выдаче разрешения на вырубку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 в акте комиссионного обследования территории  указываются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мотивы отказа.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4.11. Акт комиссионного  обследования территории  подписывается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всеми членами комиссии. Акт составляется в одном экземпляре, который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остается в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МКУ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"УГХ"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4.12. Основаниями  для  отказа  в  оформлении,  согласовании  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утверждении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Разрешения являются: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1) неполный  комплект  документов,  предусмотренных   настоящим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Положением;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2) несоответствие представленных документов фактическим данным;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3) иные  случаи, предусмотренные  законодательством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и Мурманской области.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4.13.   В  случае  принятия  комиссией  решения  об  отказе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оформлении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   согласовании  и  утверждении  Разрешения,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МКУ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"УГХ"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письменно  информирует об этом заявителя в течение 3 (трех) рабочих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дней со дня принятия комиссией решения.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4.14. При получении Разрешения на производство работ Заявитель,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интересах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которого уничтожаются зеленые насаждения, в соответствии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 настоящим  Положением  обязан  внести платеж  за  вырубку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 в размере компенсационной стоимости.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4.15. Размер  компенсационной  стоимости  за  вырубку   (снос)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зеленых насаждений рассчитывается в соответствии с Методикой расчета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компенсационной стоимости  за  вырубку (снос)  зеленых насаждений  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размера  ущерба  при  незаконных  рубках,  повреждении,  уничтожении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зеленых насаждений  на территории  муниципального образования  город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Полярные Зори с подведомственной территорией (Приложение 3).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 редакции Постановления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4.16.  При  принятии  комиссией  решения  об  удовлетворении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оформлении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,   согласовании   и   утверждении  Разрешения,  комиссия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рассчитывает размер компенсационной стоимости и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МКУ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"УГХ"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письменно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информирует  заявителя  в  течение  3  (трех)  рабочих  дней со дня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принятия комиссией решения.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4.17. После получения заявителем  расчета платы за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разрешенную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вырубку  зеленых  насаждений  заявитель в  течение  5  рабочих  дней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производит  100%  оплату  в  бюджет  муниципального  образования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г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Полярные Зори.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4.18. Заявитель представляет  копию документа,  подтверждающего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оплату.  После   предъявления  платежного   документа  заявителю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установленном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порядке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 выдается  Разрешение.   Копия   Разрешения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подшивается в дело.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4.19. Срок  действия Разрешения  -  1  (один)  год со  дня  его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подписания и выдачи. Если выданное Разрешение не будет реализовано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установленные сроки, то  для получения нового Разрешения  заявителем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повторно оформляются все необходимые документы.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4.20. Работы  по  вырубке  зеленых  насаждений  производятся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 установленными  нормами и  правилами за счет  средств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4.21 Валка, раскряжевка,  погрузка и  вывоз срубленных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насаждений и порубочных остатков производятся в течение трех дней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момента начала работ за  счет Заявителя. Хранить срубленные  зеленые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насаждения  и  порубочные   остатки  на  месте  производства   работ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запрещается.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4.22. В  случае  повреждения  газона,  зеленых  насаждений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прилегающей  к  месту   вырубки  территории,  производителем   работ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проводится их обязательное восстановление в ближайший теплый период.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 5. Вырубка зеленых насаждений при осуществлении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     градостроительной деятельности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5.1. Вырубка    зеленых     насаждений    при     осуществлении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градостроительной  деятельности  может быть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разрешена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при  наличии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утвержденной в установленном порядке проектной документации в целях: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строительства   новых  объектов   жилищного,   социально-бытового,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коммунального,  промышленного  и иного  назначения,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предусмотренных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Генеральным планом развития муниципального образования;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реконструкции  существующих  объектов  различного  функционального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назначения;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производства плановых работ  по прокладке (перекладке)  инженерных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коммуникаций;</w:t>
      </w:r>
    </w:p>
    <w:p w:rsidR="000C71E4" w:rsidRPr="00330703" w:rsidRDefault="000C71E4" w:rsidP="00330703">
      <w:pPr>
        <w:spacing w:after="0" w:line="240" w:lineRule="auto"/>
        <w:ind w:right="1133" w:firstLine="700"/>
        <w:jc w:val="both"/>
        <w:rPr>
          <w:rFonts w:ascii="Courier New" w:hAnsi="Courier New" w:cs="Courier New"/>
          <w:color w:val="0000FF"/>
          <w:sz w:val="20"/>
          <w:szCs w:val="20"/>
        </w:rPr>
      </w:pPr>
      <w:r w:rsidRPr="00330703">
        <w:rPr>
          <w:rFonts w:ascii="Courier New" w:hAnsi="Courier New" w:cs="Courier New"/>
          <w:i/>
          <w:iCs/>
          <w:color w:val="0000FF"/>
          <w:sz w:val="20"/>
          <w:szCs w:val="20"/>
        </w:rPr>
        <w:t>- проведения инженерно-геологических изысканий в границах муниципального образования г. Полярные Зори с подведомственной территорией;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(Дополнен  -  Постановление  Администрации  города  Полярные 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30.04.2021 г. № 344)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иной деятельности,  предусматривающей производство земляных  работ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 территориях, занятых зелеными насаждениями.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5.2. Заявитель представляет в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МКУ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"УГХ"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следующие документы: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постановление  администрации  муниципального  образования   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участка (копию);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разрешение на строительство (копию).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Заявитель обеспечивает разбивку границ объекта на местности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для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обследования участка   в  целях   определения   объемов  вырубки   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компенсационной стоимости зеленых насаждений.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 6. Вырубка зеленых насаждений в случаях нарушений норм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 и правил эксплуатации объектов инфраструктуры города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6.1. Вырубка  зеленых насаждений  в  случаях нарушений  норм  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правил  эксплуатации объектов  инфраструктуры  города разрешается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целях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- предотвращения угрозы возникновения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аварийных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  чрезвычайных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ситуаций  на  трассах  инженерных коммуникаций  и  объектах  системы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жизнеобеспечения муниципального образования;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предотвращения угрозы безопасности дорожного движения;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обеспечения подъезда санитарных, аварийно-спасательных  служб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и уборочной техники к жилым многоквартирным домам и производственным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помещениям;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предотвращения угрозы безопасности жизнедеятельности людей;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устранения иных нарушений норм и правил эксплуатации объектов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инфраструктуры города.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     6.2.  Заявитель  обосновывает  необходимость  вырубки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  со  ссылкой  на  конкретные  нарушения  норм  и  правил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эксплуатации объекта и представляет в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МКУ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"УГХ"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схему размещения объекта;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разрешение на право производства земляных работ (копию);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- обязательство восстановить либо создать газонное покрытие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участке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вырубки в ближайший теплый период.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 7. Вырубка зеленых насаждений в случаях ликвидации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 последствий аварий и чрезвычайных ситуаций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природного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 и техногенного характера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7.1. При ликвидации  последствий аварий  на трассах  инженерных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коммуникаций,  в  случаях,  требующих  незамедлительных  оперативных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действий, вырубка зеленых насаждений оформляется в течение 3 рабочих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дней с момента аварии.</w:t>
      </w:r>
    </w:p>
    <w:p w:rsidR="000C71E4" w:rsidRPr="00330703" w:rsidRDefault="000C71E4" w:rsidP="00330703">
      <w:pPr>
        <w:spacing w:after="0" w:line="240" w:lineRule="auto"/>
        <w:ind w:right="1133" w:firstLine="700"/>
        <w:jc w:val="both"/>
        <w:rPr>
          <w:rFonts w:ascii="Courier New" w:hAnsi="Courier New" w:cs="Courier New"/>
          <w:color w:val="0000FF"/>
          <w:sz w:val="20"/>
          <w:szCs w:val="20"/>
        </w:rPr>
      </w:pPr>
      <w:r w:rsidRPr="00330703">
        <w:rPr>
          <w:rFonts w:ascii="Courier New" w:hAnsi="Courier New" w:cs="Courier New"/>
          <w:i/>
          <w:iCs/>
          <w:color w:val="0000FF"/>
          <w:sz w:val="20"/>
          <w:szCs w:val="20"/>
        </w:rPr>
        <w:t xml:space="preserve">7-1. При проведении </w:t>
      </w:r>
      <w:proofErr w:type="spellStart"/>
      <w:proofErr w:type="gramStart"/>
      <w:r w:rsidRPr="00330703">
        <w:rPr>
          <w:rFonts w:ascii="Courier New" w:hAnsi="Courier New" w:cs="Courier New"/>
          <w:i/>
          <w:iCs/>
          <w:color w:val="0000FF"/>
          <w:sz w:val="20"/>
          <w:szCs w:val="20"/>
        </w:rPr>
        <w:t>геолого</w:t>
      </w:r>
      <w:proofErr w:type="spellEnd"/>
      <w:r w:rsidRPr="00330703">
        <w:rPr>
          <w:rFonts w:ascii="Courier New" w:hAnsi="Courier New" w:cs="Courier New"/>
          <w:i/>
          <w:iCs/>
          <w:color w:val="0000FF"/>
          <w:sz w:val="20"/>
          <w:szCs w:val="20"/>
        </w:rPr>
        <w:t xml:space="preserve"> - разведочных</w:t>
      </w:r>
      <w:proofErr w:type="gramEnd"/>
      <w:r w:rsidRPr="00330703">
        <w:rPr>
          <w:rFonts w:ascii="Courier New" w:hAnsi="Courier New" w:cs="Courier New"/>
          <w:i/>
          <w:iCs/>
          <w:color w:val="0000FF"/>
          <w:sz w:val="20"/>
          <w:szCs w:val="20"/>
        </w:rPr>
        <w:t xml:space="preserve"> работ в границах муниципального образования г. Полярные Зори с подведомственной территорией расчет компенсационной стоимости за вырубку (снос) зеленых насаждений производится следующим образом: </w:t>
      </w:r>
    </w:p>
    <w:p w:rsidR="000C71E4" w:rsidRPr="00330703" w:rsidRDefault="000C71E4" w:rsidP="00330703">
      <w:pPr>
        <w:spacing w:after="0" w:line="240" w:lineRule="auto"/>
        <w:ind w:right="1133" w:firstLine="700"/>
        <w:jc w:val="both"/>
        <w:rPr>
          <w:rFonts w:ascii="Courier New" w:hAnsi="Courier New" w:cs="Courier New"/>
          <w:color w:val="0000FF"/>
          <w:sz w:val="20"/>
          <w:szCs w:val="20"/>
        </w:rPr>
      </w:pPr>
      <w:r w:rsidRPr="00330703">
        <w:rPr>
          <w:rFonts w:ascii="Courier New" w:hAnsi="Courier New" w:cs="Courier New"/>
          <w:i/>
          <w:iCs/>
          <w:color w:val="0000FF"/>
          <w:sz w:val="20"/>
          <w:szCs w:val="20"/>
        </w:rPr>
        <w:t xml:space="preserve">-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4 деревьям диаметром 8 сантиметров. 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сантиметров и растет на расстоянии более 0,5 метров от основного ствола на высоте 1,3 </w:t>
      </w:r>
      <w:proofErr w:type="gramStart"/>
      <w:r w:rsidRPr="00330703">
        <w:rPr>
          <w:rFonts w:ascii="Courier New" w:hAnsi="Courier New" w:cs="Courier New"/>
          <w:i/>
          <w:iCs/>
          <w:color w:val="0000FF"/>
          <w:sz w:val="20"/>
          <w:szCs w:val="20"/>
        </w:rPr>
        <w:t>метра</w:t>
      </w:r>
      <w:proofErr w:type="gramEnd"/>
      <w:r w:rsidRPr="00330703">
        <w:rPr>
          <w:rFonts w:ascii="Courier New" w:hAnsi="Courier New" w:cs="Courier New"/>
          <w:i/>
          <w:iCs/>
          <w:color w:val="0000FF"/>
          <w:sz w:val="20"/>
          <w:szCs w:val="20"/>
        </w:rPr>
        <w:t xml:space="preserve"> то данный ствол считается за отдельное дерево. Для определения диаметра дерева на уровне 1,3 метра при незаконном сносе (спиле) у комлевой части применяется коэффициент 0,8 к диаметру пня в корне.</w:t>
      </w:r>
    </w:p>
    <w:p w:rsidR="000C71E4" w:rsidRPr="00330703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30703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  <w:proofErr w:type="gramStart"/>
      <w:r w:rsidRPr="00330703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(Дополнен  -  Постановление  Администрации  города  Полярные  Зори с</w:t>
      </w:r>
      <w:proofErr w:type="gramEnd"/>
    </w:p>
    <w:p w:rsidR="000C71E4" w:rsidRPr="00330703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30703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  области</w:t>
      </w:r>
    </w:p>
    <w:p w:rsidR="000C71E4" w:rsidRPr="00330703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30703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30.04.2021 г. № 344)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 7.2.   Для   оформления   вырубки  в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МКУ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"УГХ"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должны  быть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представлены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акт, подтверждающий факт аварии;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акт о количестве и виде вырубленных зеленых насаждений.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7.3. Лицо, производящее работы по ликвидации последствий аварий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на трассах  инженерных  коммуникаций,  устранение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которой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повлекло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вырубку зеленых насаждений и повреждение газонного покрова,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обязан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ближайший   после  устранения   аварии   теплый  период   произвести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компенсационное озеленение данной территории, восстановить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газонный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покров.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 8. Вырубка в городских лесах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8.1. Вырубка зеленых насаждений  в городских лесах  разрешается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только  в  рамках  природоохранных  мероприятий  в  соответствии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действующими санитарными правилами.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8.2. Санитарные   рубки  (рубки   ухода)   в  городских   лесах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осуществляются  в  рамках  ежегодного  муниципального  контракта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благоустройству.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8.3. Санитарной   вырубке   и  уборке   подлежат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сухостойные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аварийные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фаутные</w:t>
      </w:r>
      <w:proofErr w:type="spell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,  поврежденные  (не поддающиеся  восстановлению),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упавшие деревья и кустарники, а также малоценная поросль.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 9. Вырубка зеленых насаждений в придомовых территориях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 многоквартирных домов по обращениям граждан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9.1. Вырубка  зеленых   насаждений  в  придомовых   территориях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многоквартирных   домов   по   обращениям   граждан   осуществляется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управляющей организацией в целях: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     - соблюдения требований озеленения придомовой территории  жилых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зданий;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уборки сухостойных и аварийных деревьев;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устранения иных ситуаций, представляющих опасность для  жизни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и здоровья граждан, а также предотвращения имущественного ущерба.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 10. Компенсационное озеленение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10.1. Компенсационное  озеленение   осуществляется  в   случаях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разрешенной вырубки, незаконного повреждения или уничтожения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насаждений.  Компенсационное  озеленение  производится  в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ближайший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сезон, подходящий для высадки деревьев, кустарников и газонов, но не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позднее  года   с   момента  установления   факта  повреждения   или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уничтожения зеленых насаждений.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10.2. Компенсационное озеленение  производится за счет  средств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граждан   или   юридических   лиц,  в   интересах   или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вследствие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противоправных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действий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 которых   произошло   повреждение    или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уничтожение зеленых насаждений.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10.3. Вырубка    деревьев    и    кустарников    без     оплаты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компенсационного платежа может быть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разрешена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следующих случаях: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проведение санитарных рубок и реконструкции зеленых насаждений;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ликвидация аварийных  и иных  чрезвычайных ситуаций,  в том  числе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ремонта подземных коммуникаций и капитальных инженерных сооружений;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вырубка деревьев и  кустарников, нарушающих требования  озеленения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придомовой территории жилых зданий;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 вырубка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аварийных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 (представляющих угрозу  падения,  сухостойных)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деревьев и кустарников.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  Заявителю, осуществляющему  вырубку   зеленых  насаждений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вышеуказанных   случаях,    необходимо   провести 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компенсационное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озеленение в местах, согласованных с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МКУ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"УГХ"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-   вырубка   деревьев,  кустарников,  производимых  в  рамках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выполнения  работ, заказчиком которых является администрация города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Полярные   Зори,   ее   структурные   подразделения,  муниципальные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учреждения, организации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(Дополнен - Постановление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03.06.2015 г. N 656)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-  восстановление  по  заключению  органов  по надзору в сфере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защиты  прав  потребителей  и  благополучия  человека  нормативного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светового режима в помещениях, затеняемых деревьями и кустарниками.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(Дополнен - Постановление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 11. Соотношение компенсационного озеленения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11.1. В связи с  неблагоприятными климатическими условиями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для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произрастания  зеленых   насаждений   в  городе   Полярные  Зори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подведомственной территорией,  в  целях обеспечения  воспроизводства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зеленых  насаждений  и  сохранения  благоприятной  окружающей  среды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устанавливается  следующее соотношение  компенсационного  озеленения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при сносе зеленых насаждений: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11.1.1.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Компенсационное озеленение применяется как 1:1 (за одно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снесенное дерево/кустарник высаживается 1 дерево/кустарник) для всех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видов деревьев и  кустарников, за  исключением ивы, при  их сносе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случаях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- проведения  аварийных   или  плановых   ремонтных  работ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инженерных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сетях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(участках вне их защитных зон);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- проведения  строительных  работ социально  значимых  объектов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(строительство жилых домов, дорог, школ, больниц и др.).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В остальных случаях  сноса  зеленых насаждений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компенсационное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озеленение применяется как  1:5 (за одно снесенное  дерево/кустарник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высаживается 5 деревьев/кустарников).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11.1.2. При сносе  кустарников  ивы компенсационное  озеленение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применяется как 4:1  (за четыре снесенных  куста ивы высаживается  1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кустарник),  при  этом ива  компенсируется  кустарниками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культурных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пород (например: сирень, акация, шиповник и др.).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11.1.3. В связи с  ограниченным количеством земельных  участков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 территории города  Полярные Зори с подведомственной  территорией,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на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которых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может быть осуществлено компенсационное озеленение в виде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посадки деревьев  и  кустарников, во  всех случаях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компенсационного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озеленения  по согласованию  с  лицом, осуществляющим  снос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насаждений, вместо  деревьев и  кустарников может  предусматриваться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обустройство газона в соотношении: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- 1:2 (за одно снесенное дерево/кустарник - устройство 2 кв.  м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нового газона) при проведении аварийных или плановых ремонтных работ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  инженерных сетях  (участках  вне  их защитных  зон),  проведении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строительных работ социально значимых объектов (строительство  жилых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домов, дорог, школ, больниц и др.);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- 1:10 (за одно снесенное дерево/кустарник устройство - 10  кв.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м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нового газона) во всех остальных случаях.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 11.1.4. При     повреждении     травянистой      растительности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компенсационное  озеленение  применяется  как   1:1  (за  1  кв.   м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поврежденной травянистой  растительности восстанавливается  1 кв.  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травянистой растительности).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 12.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Контроль за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выполнением настоящего положения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12.1. 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Контроль    за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 выполнением   настоящего   Положения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осуществляет  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Муниципальное   казенное   учреждение   "Управление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городским хозяйством"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 редакции Постановления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      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22.05.2013 г. N 712)</w:t>
      </w:r>
    </w:p>
    <w:p w:rsidR="00330703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     </w:t>
      </w:r>
    </w:p>
    <w:p w:rsidR="00330703" w:rsidRDefault="00330703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30703" w:rsidRDefault="00330703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30703" w:rsidRDefault="00330703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30703" w:rsidRDefault="00330703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30703" w:rsidRDefault="00330703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30703" w:rsidRDefault="00330703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C71E4" w:rsidRPr="000C71E4" w:rsidRDefault="00330703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="000C71E4"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Приложение 1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 к Положению о порядке вырубки зеленых насаждений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 на территории муниципального образования </w:t>
      </w:r>
      <w:proofErr w:type="spell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г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.П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олярные</w:t>
      </w:r>
      <w:proofErr w:type="spell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Зори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 с подведомственной территорией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РАЗРЕШЕНИЕ N 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на вырубку (снос) зеленых насаждений на территории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муниципального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 образования </w:t>
      </w:r>
      <w:proofErr w:type="spell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г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.П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олярные</w:t>
      </w:r>
      <w:proofErr w:type="spell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Зори с подведомственной территорией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 редакции Постановления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от "_____" ____________20____г. г. Полярные Зори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Выдано  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Муниципальным   казенным   учреждением   "Управление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городским хозяйством"</w:t>
      </w: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_____________________________________________________________________                             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(ФИО, должность)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Адрес:______________________________________________________________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Вид работ, кем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производится:____________________________________________________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Основание для выдачи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разрешения:________________________________________________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(заявление заинтересованного лица, Акт обследования зеленых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насаждений, либо проектная документация, расчет размера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материального ущерба, причиненного зеленым насаждениям, наличие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платежного документа и др.)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Состав работ: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Муниципальное казенное учреждение "Управление городским хозяйством"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 _____________________        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должность                    подпись                      Ф.И.О.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М.П.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Приложение 2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 к Положению о порядке вырубки зеленых насаждений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 на территории муниципального образования </w:t>
      </w:r>
      <w:proofErr w:type="spell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г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.П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олярные</w:t>
      </w:r>
      <w:proofErr w:type="spell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Зори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                           с подведомственной территорией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  Начальнику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Муниципальное казенное учреждение "Управление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городским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                    хозяйством"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 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 от___________________________________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                          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 (указать наименование организации или Ф.И.О., адрес)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                 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ЗАЯВЛЕНИЕ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 на выдачу разрешения на производство вырубки (сноса)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насаждений на территории муниципального образования </w:t>
      </w:r>
      <w:proofErr w:type="spell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г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.П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олярные</w:t>
      </w:r>
      <w:proofErr w:type="spell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Зори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     с подведомственной территорией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 редакции Постановления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     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Прошу разрешить  вырубку  деревьев,  кустарников,  (нужное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подчеркнуть),  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локализованных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 на     земельном      участке,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находящемся_________________________________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(указать наименование организации или Ф.И.О. и вид права на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 земельный участок)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расположенном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на землях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 (указать населенный пункт)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Земельный участок характеризуется наличием: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деревьев __________________________ шт.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кустарников __________________________ шт.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связи  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 (обосновать необходимость, причины или цели)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Предполагаемые сроки     проведения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работ:____________________________________________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Ответственного исполнителя  работ: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должность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,ф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амилия</w:t>
      </w:r>
      <w:proofErr w:type="spell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, имя, отчество и контактный телефон)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В процессе  освоения   и  благоустройства  земельного   участка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обязуюсь,  при  необходимости,  оплатить  компенсационную  стоимость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вырубки и  провести  компенсационную высадку  древесно-кустарниковой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растительности.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"____"_________20___г. _____________ 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 Ф.И.О.     (Подпись)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Приложения: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1.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2.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3.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                          Приложение 3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 к Положению о порядке вырубки зеленых насаждений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 на территории муниципального образования </w:t>
      </w:r>
      <w:proofErr w:type="spell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г</w:t>
      </w:r>
      <w:proofErr w:type="gramStart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.П</w:t>
      </w:r>
      <w:proofErr w:type="gram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олярные</w:t>
      </w:r>
      <w:proofErr w:type="spellEnd"/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Зори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 с подведомственной территорией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Методика расчета компенсационной стоимости за вырубку (снос)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 зеленых насаждений и размера ущерба при незаконных рубках,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повреждении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, уничтожении зеленых насаждений на территории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муниципального образования город Полярные Зори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подведомственной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                      территорией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1.  Настоящая  Методика  расчета  компенсационной  стоимости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за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вырубку  (снос)  зеленых насаждений и размера ущерба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при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незаконных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рубках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,  повреждении,  уничтожении зеленых насаждений на территории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муниципального  образования  город Полярные Зори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подведомственной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территорией   (далее   -   Методика)   определяет  порядок  расчета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определения    размера    компенсационной   стоимости,   подлежащей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перечислению  в  бюджет  муниципального  образования город Полярные 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Зори   с   подведомственной   территорией  (далее  -  муниципальное  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образование) за вырубку (снос) или повреждение, уничтожение зеленых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насаждений на территории муниципального образования.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 2. Компенсационная     стоимость  основывается  на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нормативных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затратах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 на их создание и содержание с применением соответствующих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утвержденных  коэффициентов.  Коэффициент  перевода  в текущие цены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ежегодно   пересматривается   при  утверждении  индексов  изменения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сметной   стоимости   строительно-монтажных   работ   Министерством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регионального развития Российской Федерации.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 3.  Расчет  компенсационной стоимости производится по элементам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озеленения  для  деревьев, кустарников, газонов и цветов (Форма 1).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Компенсационная   стоимость  зависит  от  группы  ценности  породы,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возраста,  состояния растений, затрат на приобретение и выращивание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посадочного материала и текущий уход.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 4. Компенсационная   стоимость деревьев, кустарников, газонов и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цветников  производится  в  расчете  на  1  дерево,  1 кустарник, 1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квадратный  метр  газона,  1  квадратный  метр  цветника в рублях и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рассчитываете по формуле: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             S=C*N*K1*K2*K3,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 где S - сумма компенсационной стоимости деревьев,  кустарников,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газонов и цветников;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lastRenderedPageBreak/>
        <w:t>     C - нормативная  стоимость  дерева (таблица  N 1),  нормативная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стоимость кустарника (таблица N 2), газона, цветника (таблица N 3);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 N -   количество   уничтоженных  или   поврежденных   деревьев,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кустарников, газонов и цветов;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 K1, K2,  K3  - коэффициент  компенсационной  стоимости,  размер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которой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 определяется  в  соответствии с  пунктами  5,  6  настоящей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Методики.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 5. В  соответствии  с характеристикой  качественного  состояния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зеленых  насаждений определены  следующие  коэффициенты по  качеству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зеленых  насаждений,  которые  следует  применять  при   определении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компенсационной стоимости: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 К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1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- коэффициент качественного состояния деревьев, кустарников,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газонов, цветников;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1,0 -  хорошее   (деревья,  кустарники  здоровые,   нормального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развития, густо облиственные, окраска и величина листьев нормальные,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заболеваний  и   повреждений  вредителями   нет,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без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 механических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повреждений; газоны: травостой густой, однородный, равномерный, цвет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интенсивный зеленый, отсутствие нежелательной растительности и  мха,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площадь покрытия 90-100%);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0,75 -   удовлетворительное   (деревья,   кустарники    условно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здоровые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, с неравномерно развитой кроной, недостаточно облиственные,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заболевания и повреждения вредителями могут быть в начальной стадии,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которые можно устранить, незначительные механические повреждения, не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угрожающие  их   жизни;  газон:  травостой   неровный,  с   примесью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нежелательной  растительности,  цвет зеленый,  площадь  покрытия  не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менее 75%);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0,5 - неудовлетворительное  (крона деревьев, кустарников  слабо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развита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или </w:t>
      </w:r>
      <w:proofErr w:type="spell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изрежена</w:t>
      </w:r>
      <w:proofErr w:type="spell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, возможна </w:t>
      </w:r>
      <w:proofErr w:type="spell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суховершинность</w:t>
      </w:r>
      <w:proofErr w:type="spell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и усыхание более 75%,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имеются   признаки   заболеваний,  признаки   заселения   стволовыми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вредителями, значительные механические повреждения; газон: травостой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изреженный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,   неоднородный,  много   нежелательной   растительности,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окраска  3  неравномерная  с преобладанием  желтых  оттенков,  много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плешин и вытоптанных мест).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6. Дополнительно   применяется   коэффициенты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компенсационной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стоимости, учитывающие экологическую ценность зеленых насаждений: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К2-дополнительный коэффициент  компенсационной  стоимости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для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насаждений, произрастающих в городе (К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2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=4);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 К3- коэффициент  применяется  в  случаях  повреждения 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насаждений, не влекущего прекращение их роста (К3=0,5).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 7. Заросли   самосевных  деревьев и кустарников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самосевного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или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порослевого   происхождения,  образующие  единый  сомкнутый  полог,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рассчитываются следующим образом: каждые 100 м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2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приравниваются к 15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деревьям  диаметром  8  сантиметров.  Если  дерево  имеет несколько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стволов,  то  в  расчете компенсационной стоимости учитывается один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ствол  с  наибольшим  диаметром. Если второстепенный ствол достиг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в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диаметре  5  сантиметров и растет на расстоянии более 0,5 метров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основного  ствола на высоте 1,3 метра, то данный ствол считается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за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отдельное  дерево.  Для  определения  диаметра дерева на уровне 1,3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метра  при  незаконном  сносе  (спиле) у комлевой части применяется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коэффициент 0,8 к диаметру пня в коре.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 8. Породы     деревьев,   не   перечисленные   в   таблице  N1,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приравниваются к соответствующей группе по схожим признакам.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 9. За   незаконную  вырубку  и  повреждение  зеленых насаждений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применяется    ответственность   в   соответствии   с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действующим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 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законодательством.  Применение видов ответственности не освобождает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от  возмещения  причиненного  ущерба. Размер причиненного ущерба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за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незаконную  рубку  (порчу)  и (или) уничтожением зеленых насаждений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определяется  по  компенсационной  стоимости  зеленых  насаждений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повышенным коэффициентом равным 5.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 10. Во     всех   случаях,  связанных  со  сносом,  пересадкой,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повреждением  и  уничтожением зеленых насаждений, попадающих в зону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строительства  и  производства работ, организация предусматривает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в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соответствующей  смете компенсационную стоимость зеленых насаждений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за  ущерб,  наносимый  зеленому  фонду,  и дополнительную стоимость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lastRenderedPageBreak/>
        <w:t xml:space="preserve">работ  по  их  восстановлению и проведению компенсационных посадок.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Средства от оплаты компенсационной стоимости поступают в бюджет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муниципального образования.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 В случае       уклонения    соответствующих   лиц   от   оплаты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компенсационной  стоимости  зеленых  насаждений  МКУ  "УГХ"  вправе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обратиться в суд с иском о взыскании ущерба. При этом размер ущерба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определяется   как   размер   компенсационной   стоимости   зеленых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насаждений.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0C71E4" w:rsidRPr="00B21A1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B21A1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1A1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 Таблица N 1</w:t>
      </w:r>
    </w:p>
    <w:p w:rsidR="000C71E4" w:rsidRPr="00B21A1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1A1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B21A1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1A1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 Нормативная стоимость одного дерева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670"/>
        <w:gridCol w:w="2682"/>
      </w:tblGrid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№</w:t>
            </w:r>
            <w:proofErr w:type="gramStart"/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Диаметр дерева на высоте</w:t>
            </w:r>
          </w:p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1,3 м, см</w:t>
            </w:r>
          </w:p>
        </w:tc>
        <w:tc>
          <w:tcPr>
            <w:tcW w:w="5352" w:type="dxa"/>
            <w:gridSpan w:val="2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Восстановительная стоимость одного дерева,</w:t>
            </w:r>
          </w:p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рублей</w:t>
            </w:r>
          </w:p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Группа 1</w:t>
            </w:r>
          </w:p>
          <w:p w:rsidR="009D6FFB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(сосна, ель)</w:t>
            </w:r>
          </w:p>
          <w:p w:rsidR="009D6FFB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vAlign w:val="center"/>
          </w:tcPr>
          <w:p w:rsidR="000C71E4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Группа 2</w:t>
            </w:r>
          </w:p>
          <w:p w:rsidR="009D6FFB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(береза, осина)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0C71E4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Саженцы</w:t>
            </w:r>
          </w:p>
          <w:p w:rsidR="009D6FFB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682" w:type="dxa"/>
            <w:vAlign w:val="center"/>
          </w:tcPr>
          <w:p w:rsidR="000C71E4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414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0C71E4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</w:t>
            </w:r>
          </w:p>
          <w:p w:rsidR="009D6FFB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2682" w:type="dxa"/>
            <w:vAlign w:val="center"/>
          </w:tcPr>
          <w:p w:rsidR="000C71E4" w:rsidRPr="00B21A14" w:rsidRDefault="009D6FFB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690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</w:t>
            </w:r>
          </w:p>
          <w:p w:rsidR="00330703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4419</w:t>
            </w:r>
          </w:p>
        </w:tc>
        <w:tc>
          <w:tcPr>
            <w:tcW w:w="268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2209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</w:t>
            </w:r>
          </w:p>
          <w:p w:rsidR="00330703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7456</w:t>
            </w:r>
          </w:p>
        </w:tc>
        <w:tc>
          <w:tcPr>
            <w:tcW w:w="268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3728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10</w:t>
            </w:r>
          </w:p>
          <w:p w:rsidR="00330703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8561</w:t>
            </w:r>
          </w:p>
        </w:tc>
        <w:tc>
          <w:tcPr>
            <w:tcW w:w="268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4280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12</w:t>
            </w:r>
          </w:p>
          <w:p w:rsidR="00330703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9666</w:t>
            </w:r>
          </w:p>
        </w:tc>
        <w:tc>
          <w:tcPr>
            <w:tcW w:w="268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4833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330703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14</w:t>
            </w:r>
          </w:p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11046</w:t>
            </w:r>
          </w:p>
        </w:tc>
        <w:tc>
          <w:tcPr>
            <w:tcW w:w="268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5223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330703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16</w:t>
            </w:r>
          </w:p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12427</w:t>
            </w:r>
          </w:p>
        </w:tc>
        <w:tc>
          <w:tcPr>
            <w:tcW w:w="268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6214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18</w:t>
            </w:r>
          </w:p>
          <w:p w:rsidR="00330703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14084</w:t>
            </w:r>
          </w:p>
        </w:tc>
        <w:tc>
          <w:tcPr>
            <w:tcW w:w="268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7042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20</w:t>
            </w:r>
          </w:p>
          <w:p w:rsidR="00330703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15465</w:t>
            </w:r>
          </w:p>
        </w:tc>
        <w:tc>
          <w:tcPr>
            <w:tcW w:w="268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7732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22</w:t>
            </w:r>
          </w:p>
          <w:p w:rsidR="00330703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330703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16570</w:t>
            </w:r>
          </w:p>
        </w:tc>
        <w:tc>
          <w:tcPr>
            <w:tcW w:w="2682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8285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24</w:t>
            </w:r>
          </w:p>
          <w:p w:rsidR="004D6961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17674</w:t>
            </w:r>
          </w:p>
        </w:tc>
        <w:tc>
          <w:tcPr>
            <w:tcW w:w="2682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8837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26</w:t>
            </w:r>
          </w:p>
          <w:p w:rsidR="004D6961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18227</w:t>
            </w:r>
          </w:p>
        </w:tc>
        <w:tc>
          <w:tcPr>
            <w:tcW w:w="2682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9113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28</w:t>
            </w:r>
          </w:p>
          <w:p w:rsidR="004D6961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18779</w:t>
            </w:r>
          </w:p>
        </w:tc>
        <w:tc>
          <w:tcPr>
            <w:tcW w:w="2682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9389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30</w:t>
            </w:r>
          </w:p>
          <w:p w:rsidR="004D6961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19055</w:t>
            </w:r>
          </w:p>
        </w:tc>
        <w:tc>
          <w:tcPr>
            <w:tcW w:w="2682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9528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0C71E4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32</w:t>
            </w:r>
          </w:p>
          <w:p w:rsidR="004D6961" w:rsidRPr="00B21A14" w:rsidRDefault="004D6961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19607</w:t>
            </w:r>
          </w:p>
        </w:tc>
        <w:tc>
          <w:tcPr>
            <w:tcW w:w="268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9804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34</w:t>
            </w:r>
          </w:p>
          <w:p w:rsidR="00056AFE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268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10080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36</w:t>
            </w:r>
          </w:p>
          <w:p w:rsidR="00056AFE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20436</w:t>
            </w:r>
          </w:p>
        </w:tc>
        <w:tc>
          <w:tcPr>
            <w:tcW w:w="268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10218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38</w:t>
            </w:r>
          </w:p>
          <w:p w:rsidR="00056AFE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20712</w:t>
            </w:r>
          </w:p>
        </w:tc>
        <w:tc>
          <w:tcPr>
            <w:tcW w:w="268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10356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40</w:t>
            </w:r>
          </w:p>
          <w:p w:rsidR="00056AFE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20988</w:t>
            </w:r>
          </w:p>
        </w:tc>
        <w:tc>
          <w:tcPr>
            <w:tcW w:w="268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10494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056AFE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44</w:t>
            </w:r>
          </w:p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22093</w:t>
            </w:r>
          </w:p>
        </w:tc>
        <w:tc>
          <w:tcPr>
            <w:tcW w:w="268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11046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40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48</w:t>
            </w:r>
          </w:p>
          <w:p w:rsidR="00056AFE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22921</w:t>
            </w:r>
          </w:p>
        </w:tc>
        <w:tc>
          <w:tcPr>
            <w:tcW w:w="268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11461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52</w:t>
            </w:r>
          </w:p>
          <w:p w:rsidR="00056AFE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23750</w:t>
            </w:r>
          </w:p>
        </w:tc>
        <w:tc>
          <w:tcPr>
            <w:tcW w:w="2682" w:type="dxa"/>
            <w:vAlign w:val="center"/>
          </w:tcPr>
          <w:p w:rsidR="000C71E4" w:rsidRPr="00B21A14" w:rsidRDefault="00056AFE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11875</w:t>
            </w:r>
          </w:p>
        </w:tc>
      </w:tr>
      <w:tr w:rsidR="000C71E4" w:rsidTr="00B21A14">
        <w:tc>
          <w:tcPr>
            <w:tcW w:w="817" w:type="dxa"/>
            <w:vAlign w:val="center"/>
          </w:tcPr>
          <w:p w:rsidR="000C71E4" w:rsidRPr="00B21A14" w:rsidRDefault="000C71E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0C71E4" w:rsidRPr="00B21A14" w:rsidRDefault="00B21A1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56</w:t>
            </w:r>
          </w:p>
          <w:p w:rsidR="00B21A14" w:rsidRPr="00B21A14" w:rsidRDefault="00B21A1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C71E4" w:rsidRPr="00B21A14" w:rsidRDefault="00B21A1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24026</w:t>
            </w:r>
          </w:p>
        </w:tc>
        <w:tc>
          <w:tcPr>
            <w:tcW w:w="2682" w:type="dxa"/>
            <w:vAlign w:val="center"/>
          </w:tcPr>
          <w:p w:rsidR="000C71E4" w:rsidRPr="00B21A14" w:rsidRDefault="00B21A1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12013</w:t>
            </w:r>
          </w:p>
        </w:tc>
      </w:tr>
      <w:tr w:rsidR="00B21A14" w:rsidTr="00B21A14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A14" w:rsidRPr="00B21A14" w:rsidRDefault="00B21A1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25</w:t>
            </w:r>
          </w:p>
          <w:p w:rsidR="00B21A14" w:rsidRPr="00B21A14" w:rsidRDefault="00B21A1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21A14" w:rsidRPr="00B21A14" w:rsidRDefault="00B21A1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70" w:type="dxa"/>
            <w:vAlign w:val="center"/>
          </w:tcPr>
          <w:p w:rsidR="00B21A14" w:rsidRPr="00B21A14" w:rsidRDefault="00B21A1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24578</w:t>
            </w:r>
          </w:p>
        </w:tc>
        <w:tc>
          <w:tcPr>
            <w:tcW w:w="2682" w:type="dxa"/>
            <w:vAlign w:val="center"/>
          </w:tcPr>
          <w:p w:rsidR="00B21A14" w:rsidRPr="00B21A14" w:rsidRDefault="00B21A14" w:rsidP="00B2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12289</w:t>
            </w:r>
          </w:p>
        </w:tc>
      </w:tr>
    </w:tbl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B21A1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                                                     </w:t>
      </w:r>
      <w:r w:rsidRPr="00B21A14">
        <w:rPr>
          <w:rFonts w:ascii="Courier New" w:eastAsiaTheme="minorEastAsia" w:hAnsi="Courier New" w:cs="Courier New"/>
          <w:sz w:val="20"/>
          <w:szCs w:val="20"/>
          <w:lang w:eastAsia="ru-RU"/>
        </w:rPr>
        <w:t>Таблица N 2</w:t>
      </w:r>
    </w:p>
    <w:p w:rsidR="000C71E4" w:rsidRPr="00B21A1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1A1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B21A1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1A1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B21A1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1A1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 Нормативная стоимость одного кустарника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B21A14" w:rsidTr="008755BE">
        <w:tc>
          <w:tcPr>
            <w:tcW w:w="817" w:type="dxa"/>
            <w:vAlign w:val="center"/>
          </w:tcPr>
          <w:p w:rsidR="00B21A14" w:rsidRDefault="00B21A14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B21A14" w:rsidRDefault="00B21A14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Возраст кустарника</w:t>
            </w:r>
          </w:p>
        </w:tc>
        <w:tc>
          <w:tcPr>
            <w:tcW w:w="4927" w:type="dxa"/>
            <w:vAlign w:val="center"/>
          </w:tcPr>
          <w:p w:rsidR="00B21A14" w:rsidRDefault="00B21A14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Восстановительная стоимость одного</w:t>
            </w:r>
          </w:p>
          <w:p w:rsidR="00B21A14" w:rsidRDefault="00B21A14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21A1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кустарника, рублей</w:t>
            </w:r>
          </w:p>
          <w:p w:rsidR="00B21A14" w:rsidRDefault="00B21A14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B21A14" w:rsidTr="008755BE">
        <w:tc>
          <w:tcPr>
            <w:tcW w:w="817" w:type="dxa"/>
            <w:vAlign w:val="center"/>
          </w:tcPr>
          <w:p w:rsidR="00B21A14" w:rsidRDefault="00B21A14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</w:t>
            </w:r>
          </w:p>
          <w:p w:rsidR="00B21A14" w:rsidRDefault="00B21A14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B21A14" w:rsidRPr="00B21A14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4927" w:type="dxa"/>
            <w:vAlign w:val="center"/>
          </w:tcPr>
          <w:p w:rsidR="00B21A14" w:rsidRPr="00B21A14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345                     </w:t>
            </w:r>
          </w:p>
        </w:tc>
      </w:tr>
      <w:tr w:rsidR="00B21A14" w:rsidTr="008755BE">
        <w:tc>
          <w:tcPr>
            <w:tcW w:w="817" w:type="dxa"/>
            <w:vAlign w:val="center"/>
          </w:tcPr>
          <w:p w:rsidR="00B21A14" w:rsidRDefault="00B21A14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</w:t>
            </w:r>
          </w:p>
          <w:p w:rsidR="00B21A14" w:rsidRDefault="00B21A14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B21A14" w:rsidRPr="00B21A14" w:rsidRDefault="00476DDF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от 5 до 10 лет        </w:t>
            </w:r>
          </w:p>
        </w:tc>
        <w:tc>
          <w:tcPr>
            <w:tcW w:w="4927" w:type="dxa"/>
            <w:vAlign w:val="center"/>
          </w:tcPr>
          <w:p w:rsidR="00B21A14" w:rsidRPr="00B21A14" w:rsidRDefault="00476DDF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483</w:t>
            </w:r>
          </w:p>
        </w:tc>
      </w:tr>
      <w:tr w:rsidR="00B21A14" w:rsidTr="008755BE">
        <w:tc>
          <w:tcPr>
            <w:tcW w:w="817" w:type="dxa"/>
            <w:vAlign w:val="center"/>
          </w:tcPr>
          <w:p w:rsidR="00B21A14" w:rsidRDefault="00B21A14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</w:t>
            </w:r>
          </w:p>
          <w:p w:rsidR="00B21A14" w:rsidRDefault="00B21A14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B21A14" w:rsidRPr="00B21A14" w:rsidRDefault="00476DDF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свыше 10 лет</w:t>
            </w:r>
          </w:p>
        </w:tc>
        <w:tc>
          <w:tcPr>
            <w:tcW w:w="4927" w:type="dxa"/>
            <w:vAlign w:val="center"/>
          </w:tcPr>
          <w:p w:rsidR="00B21A14" w:rsidRPr="00B21A14" w:rsidRDefault="00476DDF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690</w:t>
            </w:r>
          </w:p>
        </w:tc>
      </w:tr>
    </w:tbl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                     Таблица N 3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 Нормативная стоимость газонов и цветников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8755BE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8755BE" w:rsidTr="008755BE">
        <w:tc>
          <w:tcPr>
            <w:tcW w:w="817" w:type="dxa"/>
          </w:tcPr>
          <w:p w:rsidR="008755BE" w:rsidRPr="008755BE" w:rsidRDefault="008755BE" w:rsidP="000C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№</w:t>
            </w:r>
            <w:proofErr w:type="gramStart"/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</w:tcPr>
          <w:p w:rsidR="008755BE" w:rsidRPr="008755BE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27" w:type="dxa"/>
          </w:tcPr>
          <w:p w:rsidR="008755BE" w:rsidRPr="008755BE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Восстановительная стоимость 1 </w:t>
            </w:r>
            <w:proofErr w:type="spellStart"/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кв</w:t>
            </w:r>
            <w:proofErr w:type="gramStart"/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8755BE" w:rsidRPr="008755BE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газонов, цветников, рублей</w:t>
            </w:r>
          </w:p>
          <w:p w:rsidR="008755BE" w:rsidRPr="008755BE" w:rsidRDefault="008755BE" w:rsidP="000C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755BE" w:rsidTr="008755BE">
        <w:tc>
          <w:tcPr>
            <w:tcW w:w="817" w:type="dxa"/>
          </w:tcPr>
          <w:p w:rsidR="008755BE" w:rsidRPr="008755BE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</w:t>
            </w:r>
          </w:p>
          <w:p w:rsidR="008755BE" w:rsidRPr="008755BE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755BE" w:rsidRPr="00B21A14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газоны обыкновенные</w:t>
            </w:r>
          </w:p>
        </w:tc>
        <w:tc>
          <w:tcPr>
            <w:tcW w:w="4927" w:type="dxa"/>
            <w:vAlign w:val="center"/>
          </w:tcPr>
          <w:p w:rsidR="008755BE" w:rsidRPr="00B21A14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69</w:t>
            </w:r>
          </w:p>
        </w:tc>
      </w:tr>
      <w:tr w:rsidR="008755BE" w:rsidTr="008755BE">
        <w:tc>
          <w:tcPr>
            <w:tcW w:w="817" w:type="dxa"/>
          </w:tcPr>
          <w:p w:rsidR="008755BE" w:rsidRPr="008755BE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8755BE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Газоны луговые, </w:t>
            </w:r>
            <w:proofErr w:type="gramStart"/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естественная</w:t>
            </w:r>
            <w:proofErr w:type="gramEnd"/>
          </w:p>
          <w:p w:rsidR="008755BE" w:rsidRPr="00B21A14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травяная растительность</w:t>
            </w:r>
          </w:p>
        </w:tc>
        <w:tc>
          <w:tcPr>
            <w:tcW w:w="4927" w:type="dxa"/>
            <w:vAlign w:val="center"/>
          </w:tcPr>
          <w:p w:rsidR="008755BE" w:rsidRPr="00B21A14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35</w:t>
            </w:r>
          </w:p>
        </w:tc>
      </w:tr>
      <w:tr w:rsidR="008755BE" w:rsidTr="008755BE">
        <w:tc>
          <w:tcPr>
            <w:tcW w:w="817" w:type="dxa"/>
          </w:tcPr>
          <w:p w:rsidR="008755BE" w:rsidRPr="008755BE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8755BE" w:rsidRPr="00B21A14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Цветники</w:t>
            </w:r>
          </w:p>
        </w:tc>
        <w:tc>
          <w:tcPr>
            <w:tcW w:w="4927" w:type="dxa"/>
            <w:vAlign w:val="center"/>
          </w:tcPr>
          <w:p w:rsidR="008755BE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8755BE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755BE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690</w:t>
            </w:r>
          </w:p>
          <w:p w:rsidR="008755BE" w:rsidRPr="00B21A14" w:rsidRDefault="008755BE" w:rsidP="0087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                         Форма 1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              РАСЧЕТ N 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 компенсационной стоимости зеленых насаждений, подлежащих вырубке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г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.П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олярные</w:t>
      </w:r>
      <w:proofErr w:type="spell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Зори "_____" ________20___г.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Комиссия в составе: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 (Ф.И.О., должность)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 (Ф.И.О., должность)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 (Ф.И.О., должность)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Вид, объем вреда, причиненного зеленым насаждениям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lastRenderedPageBreak/>
        <w:t>___________________________________________________________________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(основание, адрес)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     Расчет компенсационной стоимости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232"/>
        <w:gridCol w:w="1596"/>
        <w:gridCol w:w="2233"/>
      </w:tblGrid>
      <w:tr w:rsidR="00476DDF" w:rsidTr="00476DDF">
        <w:tc>
          <w:tcPr>
            <w:tcW w:w="1384" w:type="dxa"/>
          </w:tcPr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№</w:t>
            </w:r>
            <w:r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6DDF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п</w:t>
            </w:r>
            <w:proofErr w:type="gramEnd"/>
            <w:r w:rsidRPr="00476DDF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Наименование</w:t>
            </w:r>
          </w:p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породы</w:t>
            </w:r>
          </w:p>
        </w:tc>
        <w:tc>
          <w:tcPr>
            <w:tcW w:w="2232" w:type="dxa"/>
          </w:tcPr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Кол-во</w:t>
            </w:r>
          </w:p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насаждений</w:t>
            </w:r>
          </w:p>
        </w:tc>
        <w:tc>
          <w:tcPr>
            <w:tcW w:w="1596" w:type="dxa"/>
          </w:tcPr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Диметр</w:t>
            </w:r>
          </w:p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ствола</w:t>
            </w:r>
          </w:p>
        </w:tc>
        <w:tc>
          <w:tcPr>
            <w:tcW w:w="2233" w:type="dxa"/>
          </w:tcPr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Расчет суммы</w:t>
            </w:r>
          </w:p>
        </w:tc>
      </w:tr>
      <w:tr w:rsidR="00476DDF" w:rsidTr="00476DDF">
        <w:tc>
          <w:tcPr>
            <w:tcW w:w="1384" w:type="dxa"/>
          </w:tcPr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</w:tr>
      <w:tr w:rsidR="00476DDF" w:rsidTr="00476DDF">
        <w:tc>
          <w:tcPr>
            <w:tcW w:w="1384" w:type="dxa"/>
          </w:tcPr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</w:tr>
      <w:tr w:rsidR="00476DDF" w:rsidTr="00476DDF">
        <w:tc>
          <w:tcPr>
            <w:tcW w:w="1384" w:type="dxa"/>
          </w:tcPr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</w:tr>
      <w:tr w:rsidR="00476DDF" w:rsidTr="00476DDF">
        <w:tc>
          <w:tcPr>
            <w:tcW w:w="1384" w:type="dxa"/>
          </w:tcPr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</w:tr>
      <w:tr w:rsidR="00476DDF" w:rsidTr="00476DDF">
        <w:tc>
          <w:tcPr>
            <w:tcW w:w="1384" w:type="dxa"/>
            <w:vAlign w:val="center"/>
          </w:tcPr>
          <w:p w:rsid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476DDF" w:rsidRPr="00476DDF" w:rsidRDefault="00476DDF" w:rsidP="0047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</w:tr>
    </w:tbl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Размер компенсационной стоимости составляет: 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Председатель комиссии: 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               (Ф.И.О., подпись)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Члены комиссии: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(Ф.И.О., подпись)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(Ф.И.О., подпись)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(Ф.И.О., подпись)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    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 редакции Постановления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                       </w:t>
      </w: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Приложение 4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                  к Положению о порядке вырубки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                         насаждений на территории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муниципального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 образования город Полярные Зори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                         с подведомственной территорией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                   АКТ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 о признании зеленых насаждений подлежащими вырубке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         </w:t>
      </w:r>
      <w:proofErr w:type="spell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г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.П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олярные</w:t>
      </w:r>
      <w:proofErr w:type="spell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Зори л_____| __________20___ г.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Комиссия в составе: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 (Ф.И.О., должность)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 (Ф.И.О., должность)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 (Ф.И.О., должность)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Осуществила выезд по адресу: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________________________________________________________________,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 целью обследования и пересчета зеленых насаждений.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lastRenderedPageBreak/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На основании  обследования   подлежащих   вырубке  (сносу)   зеленых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насаждений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составлена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                    Пересчетная ведомость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3045"/>
        <w:gridCol w:w="3016"/>
      </w:tblGrid>
      <w:tr w:rsidR="00476DDF" w:rsidTr="004F4F37">
        <w:tc>
          <w:tcPr>
            <w:tcW w:w="3510" w:type="dxa"/>
            <w:vAlign w:val="center"/>
          </w:tcPr>
          <w:p w:rsidR="00476DDF" w:rsidRDefault="00476DDF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76DDF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Диаметр на высоте 1,3  м,</w:t>
            </w:r>
          </w:p>
          <w:p w:rsidR="004F4F37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F4F37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см</w:t>
            </w:r>
          </w:p>
          <w:p w:rsidR="004F4F37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  <w:gridSpan w:val="2"/>
            <w:vAlign w:val="center"/>
          </w:tcPr>
          <w:p w:rsidR="00476DDF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F4F37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Количество деревьев</w:t>
            </w:r>
          </w:p>
        </w:tc>
      </w:tr>
      <w:tr w:rsidR="004F4F37" w:rsidTr="004F4F37">
        <w:tc>
          <w:tcPr>
            <w:tcW w:w="3510" w:type="dxa"/>
          </w:tcPr>
          <w:p w:rsidR="004F4F37" w:rsidRDefault="004F4F37" w:rsidP="000C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  <w:p w:rsidR="004F4F37" w:rsidRPr="00476DDF" w:rsidRDefault="004F4F37" w:rsidP="000C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vAlign w:val="center"/>
          </w:tcPr>
          <w:p w:rsidR="004F4F37" w:rsidRPr="004F4F37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F4F37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Деревья группы 1</w:t>
            </w:r>
          </w:p>
        </w:tc>
        <w:tc>
          <w:tcPr>
            <w:tcW w:w="3016" w:type="dxa"/>
            <w:vAlign w:val="center"/>
          </w:tcPr>
          <w:p w:rsidR="004F4F37" w:rsidRPr="004F4F37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  <w:r w:rsidRPr="004F4F37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Деревья группы 2</w:t>
            </w:r>
          </w:p>
        </w:tc>
      </w:tr>
      <w:tr w:rsidR="004F4F37" w:rsidTr="004F4F37">
        <w:tc>
          <w:tcPr>
            <w:tcW w:w="3510" w:type="dxa"/>
          </w:tcPr>
          <w:p w:rsidR="004F4F37" w:rsidRDefault="004F4F37" w:rsidP="000C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  <w:p w:rsidR="004F4F37" w:rsidRPr="00476DDF" w:rsidRDefault="004F4F37" w:rsidP="000C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</w:tcPr>
          <w:p w:rsidR="004F4F37" w:rsidRPr="004F4F37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</w:tcPr>
          <w:p w:rsidR="004F4F37" w:rsidRPr="004F4F37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</w:tr>
      <w:tr w:rsidR="004F4F37" w:rsidTr="004F4F37">
        <w:tc>
          <w:tcPr>
            <w:tcW w:w="3510" w:type="dxa"/>
          </w:tcPr>
          <w:p w:rsidR="004F4F37" w:rsidRDefault="004F4F37" w:rsidP="000C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  <w:p w:rsidR="004F4F37" w:rsidRPr="00476DDF" w:rsidRDefault="004F4F37" w:rsidP="000C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</w:tcPr>
          <w:p w:rsidR="004F4F37" w:rsidRPr="004F4F37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</w:tcPr>
          <w:p w:rsidR="004F4F37" w:rsidRPr="004F4F37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</w:tr>
      <w:tr w:rsidR="004F4F37" w:rsidTr="004F4F37">
        <w:tc>
          <w:tcPr>
            <w:tcW w:w="3510" w:type="dxa"/>
          </w:tcPr>
          <w:p w:rsidR="004F4F37" w:rsidRDefault="004F4F37" w:rsidP="000C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  <w:p w:rsidR="004F4F37" w:rsidRPr="00476DDF" w:rsidRDefault="004F4F37" w:rsidP="000C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</w:tcPr>
          <w:p w:rsidR="004F4F37" w:rsidRPr="004F4F37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</w:tcPr>
          <w:p w:rsidR="004F4F37" w:rsidRPr="004F4F37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</w:tr>
      <w:tr w:rsidR="004F4F37" w:rsidTr="004F4F37">
        <w:tc>
          <w:tcPr>
            <w:tcW w:w="3510" w:type="dxa"/>
          </w:tcPr>
          <w:p w:rsidR="004F4F37" w:rsidRDefault="004F4F37" w:rsidP="000C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  <w:p w:rsidR="004F4F37" w:rsidRPr="00476DDF" w:rsidRDefault="004F4F37" w:rsidP="000C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</w:tcPr>
          <w:p w:rsidR="004F4F37" w:rsidRPr="004F4F37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</w:tcPr>
          <w:p w:rsidR="004F4F37" w:rsidRPr="004F4F37" w:rsidRDefault="004F4F37" w:rsidP="004F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</w:pPr>
          </w:p>
        </w:tc>
      </w:tr>
    </w:tbl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  <w:bookmarkStart w:id="0" w:name="_GoBack"/>
      <w:bookmarkEnd w:id="0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|———————————————————————————|————————————————————————————————|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 Возраст кустарников       |     Количество кустарников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                           |              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|———————————————————————————|————————————————————————————————|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                           |              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|———————————————————————————|————————————————————————————————|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                           |              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|———————————————————————————|————————————————————————————————|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                           |              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|———————————————————————————|————————————————————————————————|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|——————————————————————|——————————————————|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| Тип газона           |    Площадь,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м</w:t>
      </w:r>
      <w:proofErr w:type="gramEnd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                      |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|——————————————————————|——————————————————|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 Обыкновенный         |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                      |                  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|——————————————————————|——————————————————|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 Луговой,             |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 естественная         |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 травяная             |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 растительность       |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                      |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|——————————————————————|——————————————————|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 Цветники             |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                      |                  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|——————————————————————|——————————————————|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Решение комиссии: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Соотношение и   сроки   выполнения   компенсационного    озеленения: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lastRenderedPageBreak/>
        <w:t>Председатель комиссии: _____________________________________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                                              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(Ф.И.О.,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подпись)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Члены комиссии: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(Ф.И.О., подпись)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(Ф.И.О., подпись)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____________________________________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(Ф.И.О., подпись)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 редакции Постановления Администрации города Полярные Зори с</w:t>
      </w:r>
      <w:proofErr w:type="gramEnd"/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0C71E4" w:rsidRPr="000C71E4" w:rsidRDefault="000C71E4" w:rsidP="000C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C71E4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12.03.2018 г. N 292)</w:t>
      </w:r>
    </w:p>
    <w:p w:rsidR="00313B75" w:rsidRDefault="00313B75"/>
    <w:sectPr w:rsidR="0031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E4"/>
    <w:rsid w:val="00056AFE"/>
    <w:rsid w:val="000C71E4"/>
    <w:rsid w:val="002D3D39"/>
    <w:rsid w:val="00313B75"/>
    <w:rsid w:val="00330703"/>
    <w:rsid w:val="00476DDF"/>
    <w:rsid w:val="004D6961"/>
    <w:rsid w:val="004F4F37"/>
    <w:rsid w:val="008755BE"/>
    <w:rsid w:val="008F0A3B"/>
    <w:rsid w:val="009D6FFB"/>
    <w:rsid w:val="00B21A14"/>
    <w:rsid w:val="00C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1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71E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7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1E4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C71E4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C71E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Изумруд: параграф Знак"/>
    <w:basedOn w:val="a0"/>
    <w:link w:val="a8"/>
    <w:locked/>
    <w:rsid w:val="000C71E4"/>
    <w:rPr>
      <w:rFonts w:ascii="Courier New" w:hAnsi="Courier New" w:cs="Courier New"/>
      <w:color w:val="0000FF"/>
    </w:rPr>
  </w:style>
  <w:style w:type="paragraph" w:customStyle="1" w:styleId="a8">
    <w:name w:val="Изумруд: параграф"/>
    <w:basedOn w:val="a"/>
    <w:link w:val="a7"/>
    <w:rsid w:val="000C71E4"/>
    <w:pPr>
      <w:spacing w:after="0" w:line="240" w:lineRule="auto"/>
      <w:ind w:firstLine="700"/>
      <w:jc w:val="both"/>
    </w:pPr>
    <w:rPr>
      <w:rFonts w:ascii="Courier New" w:hAnsi="Courier New" w:cs="Courier New"/>
      <w:color w:val="0000FF"/>
    </w:rPr>
  </w:style>
  <w:style w:type="table" w:styleId="a9">
    <w:name w:val="Table Grid"/>
    <w:basedOn w:val="a1"/>
    <w:uiPriority w:val="59"/>
    <w:rsid w:val="000C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1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71E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7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1E4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C71E4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C71E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Изумруд: параграф Знак"/>
    <w:basedOn w:val="a0"/>
    <w:link w:val="a8"/>
    <w:locked/>
    <w:rsid w:val="000C71E4"/>
    <w:rPr>
      <w:rFonts w:ascii="Courier New" w:hAnsi="Courier New" w:cs="Courier New"/>
      <w:color w:val="0000FF"/>
    </w:rPr>
  </w:style>
  <w:style w:type="paragraph" w:customStyle="1" w:styleId="a8">
    <w:name w:val="Изумруд: параграф"/>
    <w:basedOn w:val="a"/>
    <w:link w:val="a7"/>
    <w:rsid w:val="000C71E4"/>
    <w:pPr>
      <w:spacing w:after="0" w:line="240" w:lineRule="auto"/>
      <w:ind w:firstLine="700"/>
      <w:jc w:val="both"/>
    </w:pPr>
    <w:rPr>
      <w:rFonts w:ascii="Courier New" w:hAnsi="Courier New" w:cs="Courier New"/>
      <w:color w:val="0000FF"/>
    </w:rPr>
  </w:style>
  <w:style w:type="table" w:styleId="a9">
    <w:name w:val="Table Grid"/>
    <w:basedOn w:val="a1"/>
    <w:uiPriority w:val="59"/>
    <w:rsid w:val="000C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7524</Words>
  <Characters>42888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Sokolova_SN</dc:creator>
  <cp:lastModifiedBy>Sokolova_SN</cp:lastModifiedBy>
  <cp:revision>5</cp:revision>
  <dcterms:created xsi:type="dcterms:W3CDTF">2021-12-28T06:48:00Z</dcterms:created>
  <dcterms:modified xsi:type="dcterms:W3CDTF">2021-12-29T07:17:00Z</dcterms:modified>
</cp:coreProperties>
</file>