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00F" w:rsidRPr="00DB7D86" w:rsidRDefault="00E0300F" w:rsidP="00DB7D86">
      <w:pPr>
        <w:suppressAutoHyphens/>
        <w:spacing w:after="0" w:line="240" w:lineRule="auto"/>
        <w:jc w:val="right"/>
        <w:rPr>
          <w:rFonts w:ascii="Times New Roman" w:eastAsia="Times New Roman" w:hAnsi="Times New Roman"/>
          <w:b/>
          <w:color w:val="00000A"/>
          <w:kern w:val="1"/>
          <w:lang w:eastAsia="zh-CN"/>
        </w:rPr>
      </w:pPr>
      <w:r w:rsidRPr="00DB7D86">
        <w:rPr>
          <w:rFonts w:ascii="Times New Roman" w:eastAsia="Times New Roman" w:hAnsi="Times New Roman"/>
          <w:b/>
          <w:color w:val="00000A"/>
          <w:kern w:val="1"/>
          <w:lang w:eastAsia="zh-CN"/>
        </w:rPr>
        <w:t>Приложение № 2</w:t>
      </w:r>
    </w:p>
    <w:p w:rsidR="00E0300F" w:rsidRPr="00DB7D86" w:rsidRDefault="00E0300F" w:rsidP="00DB7D86">
      <w:pPr>
        <w:suppressAutoHyphens/>
        <w:spacing w:after="0" w:line="240" w:lineRule="auto"/>
        <w:jc w:val="right"/>
        <w:rPr>
          <w:rFonts w:ascii="Times New Roman" w:eastAsia="Times New Roman" w:hAnsi="Times New Roman"/>
          <w:i/>
          <w:color w:val="00000A"/>
          <w:kern w:val="1"/>
          <w:lang w:eastAsia="zh-CN"/>
        </w:rPr>
      </w:pPr>
      <w:r w:rsidRPr="00DB7D86">
        <w:rPr>
          <w:rFonts w:ascii="Times New Roman" w:eastAsia="Times New Roman" w:hAnsi="Times New Roman"/>
          <w:i/>
          <w:color w:val="00000A"/>
          <w:kern w:val="1"/>
          <w:lang w:eastAsia="zh-CN"/>
        </w:rPr>
        <w:t>к документации об аукционе</w:t>
      </w:r>
    </w:p>
    <w:p w:rsidR="00E0300F" w:rsidRPr="00DB7D86" w:rsidRDefault="00E0300F" w:rsidP="00DB7D86">
      <w:pPr>
        <w:suppressAutoHyphens/>
        <w:spacing w:after="0" w:line="240" w:lineRule="auto"/>
        <w:jc w:val="right"/>
        <w:rPr>
          <w:rFonts w:ascii="Times New Roman" w:eastAsia="Times New Roman" w:hAnsi="Times New Roman"/>
          <w:i/>
          <w:color w:val="00000A"/>
          <w:kern w:val="1"/>
          <w:lang w:eastAsia="zh-CN"/>
        </w:rPr>
      </w:pPr>
    </w:p>
    <w:p w:rsidR="00E0300F" w:rsidRPr="00DB7D86" w:rsidRDefault="00E0300F" w:rsidP="00DB7D86">
      <w:pPr>
        <w:tabs>
          <w:tab w:val="left" w:pos="-3828"/>
        </w:tabs>
        <w:spacing w:line="240" w:lineRule="auto"/>
        <w:jc w:val="center"/>
        <w:rPr>
          <w:rFonts w:ascii="Times New Roman" w:hAnsi="Times New Roman"/>
        </w:rPr>
      </w:pPr>
      <w:r w:rsidRPr="00DB7D86">
        <w:rPr>
          <w:rFonts w:ascii="Times New Roman" w:hAnsi="Times New Roman"/>
          <w:b/>
        </w:rPr>
        <w:t>ДОГОВОР АРЕНДЫ №______</w:t>
      </w:r>
    </w:p>
    <w:p w:rsidR="00E0300F" w:rsidRPr="00DB7D86" w:rsidRDefault="00E0300F" w:rsidP="00DB7D86">
      <w:pPr>
        <w:tabs>
          <w:tab w:val="left" w:pos="-3828"/>
        </w:tabs>
        <w:spacing w:line="240" w:lineRule="auto"/>
        <w:jc w:val="center"/>
        <w:rPr>
          <w:rFonts w:ascii="Times New Roman" w:hAnsi="Times New Roman"/>
        </w:rPr>
      </w:pPr>
      <w:r w:rsidRPr="00DB7D86">
        <w:rPr>
          <w:rFonts w:ascii="Times New Roman" w:hAnsi="Times New Roman"/>
        </w:rPr>
        <w:t>по Лоту № 1</w:t>
      </w:r>
    </w:p>
    <w:p w:rsidR="00E0300F" w:rsidRPr="00DB7D86" w:rsidRDefault="00E0300F" w:rsidP="00DB7D86">
      <w:pPr>
        <w:tabs>
          <w:tab w:val="left" w:pos="-3828"/>
        </w:tabs>
        <w:spacing w:line="240" w:lineRule="auto"/>
        <w:rPr>
          <w:rFonts w:ascii="Times New Roman" w:hAnsi="Times New Roman"/>
        </w:rPr>
      </w:pPr>
      <w:r w:rsidRPr="00DB7D86">
        <w:rPr>
          <w:rFonts w:ascii="Times New Roman" w:hAnsi="Times New Roman"/>
        </w:rPr>
        <w:t xml:space="preserve">г. Полярные Зори                                                                                            </w:t>
      </w:r>
      <w:proofErr w:type="gramStart"/>
      <w:r w:rsidRPr="00DB7D86">
        <w:rPr>
          <w:rFonts w:ascii="Times New Roman" w:hAnsi="Times New Roman"/>
          <w:b/>
          <w:i/>
        </w:rPr>
        <w:t xml:space="preserve">   </w:t>
      </w:r>
      <w:r w:rsidR="002A4525" w:rsidRPr="00DB7D86">
        <w:rPr>
          <w:rFonts w:ascii="Times New Roman" w:hAnsi="Times New Roman"/>
        </w:rPr>
        <w:t>«</w:t>
      </w:r>
      <w:proofErr w:type="gramEnd"/>
      <w:r w:rsidR="002A4525" w:rsidRPr="00DB7D86">
        <w:rPr>
          <w:rFonts w:ascii="Times New Roman" w:hAnsi="Times New Roman"/>
        </w:rPr>
        <w:t>___» ___________202</w:t>
      </w:r>
      <w:r w:rsidR="00D216F8">
        <w:rPr>
          <w:rFonts w:ascii="Times New Roman" w:hAnsi="Times New Roman"/>
        </w:rPr>
        <w:t>3</w:t>
      </w:r>
      <w:r w:rsidRPr="00DB7D86">
        <w:rPr>
          <w:rFonts w:ascii="Times New Roman" w:hAnsi="Times New Roman"/>
        </w:rPr>
        <w:t xml:space="preserve"> г.</w:t>
      </w:r>
    </w:p>
    <w:p w:rsidR="002A4525" w:rsidRPr="00DB7D86" w:rsidRDefault="002A4525" w:rsidP="00DB7D86">
      <w:pPr>
        <w:keepNext/>
        <w:spacing w:after="0" w:line="240" w:lineRule="auto"/>
        <w:ind w:firstLine="709"/>
        <w:jc w:val="both"/>
        <w:rPr>
          <w:rFonts w:ascii="Times New Roman" w:hAnsi="Times New Roman"/>
          <w:color w:val="00000A"/>
          <w:kern w:val="1"/>
        </w:rPr>
      </w:pPr>
      <w:r w:rsidRPr="00DB7D86">
        <w:rPr>
          <w:rFonts w:ascii="Times New Roman" w:hAnsi="Times New Roman"/>
          <w:color w:val="00000A"/>
          <w:kern w:val="1"/>
        </w:rPr>
        <w:t>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w:t>
      </w:r>
      <w:r w:rsidR="00D216F8">
        <w:rPr>
          <w:rFonts w:ascii="Times New Roman" w:hAnsi="Times New Roman"/>
          <w:color w:val="00000A"/>
          <w:kern w:val="1"/>
        </w:rPr>
        <w:t xml:space="preserve">пального контроля администрации </w:t>
      </w:r>
      <w:r w:rsidRPr="00DB7D86">
        <w:rPr>
          <w:rFonts w:ascii="Times New Roman" w:hAnsi="Times New Roman"/>
          <w:color w:val="00000A"/>
          <w:kern w:val="1"/>
        </w:rPr>
        <w:t xml:space="preserve">г. Полярные Зори ____________________, действующего на основании Положения, утвержденного решением Совета депутатов от 15.08.2012 г. № 298, с одной стороны, и     </w:t>
      </w:r>
    </w:p>
    <w:p w:rsidR="002A4525" w:rsidRPr="00DB7D86" w:rsidRDefault="002A4525" w:rsidP="00DB7D86">
      <w:pPr>
        <w:keepNext/>
        <w:spacing w:after="0" w:line="240" w:lineRule="auto"/>
        <w:ind w:firstLine="709"/>
        <w:jc w:val="both"/>
        <w:rPr>
          <w:rFonts w:ascii="Times New Roman" w:hAnsi="Times New Roman"/>
        </w:rPr>
      </w:pPr>
      <w:r w:rsidRPr="00DB7D86">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DB7D86">
        <w:rPr>
          <w:rFonts w:ascii="Times New Roman" w:hAnsi="Times New Roman"/>
          <w:iCs/>
          <w:color w:val="00000A"/>
          <w:kern w:val="1"/>
        </w:rPr>
        <w:t>нижеследующем:</w:t>
      </w:r>
    </w:p>
    <w:p w:rsidR="002A4525" w:rsidRPr="00DB7D86" w:rsidRDefault="002A4525" w:rsidP="00DB7D86">
      <w:pPr>
        <w:numPr>
          <w:ilvl w:val="1"/>
          <w:numId w:val="3"/>
        </w:numPr>
        <w:tabs>
          <w:tab w:val="left" w:pos="0"/>
          <w:tab w:val="left" w:pos="2977"/>
        </w:tabs>
        <w:suppressAutoHyphens/>
        <w:spacing w:after="0" w:line="240" w:lineRule="auto"/>
        <w:jc w:val="center"/>
        <w:rPr>
          <w:rFonts w:ascii="Times New Roman" w:hAnsi="Times New Roman"/>
        </w:rPr>
      </w:pPr>
      <w:r w:rsidRPr="00DB7D86">
        <w:rPr>
          <w:rFonts w:ascii="Times New Roman" w:hAnsi="Times New Roman"/>
          <w:b/>
        </w:rPr>
        <w:t>ОБЩИЕ УСЛОВИЯ</w:t>
      </w:r>
    </w:p>
    <w:p w:rsidR="002A4525" w:rsidRPr="00AE6EFE" w:rsidRDefault="002A4525" w:rsidP="00DB7D86">
      <w:pPr>
        <w:suppressAutoHyphens/>
        <w:spacing w:after="0" w:line="240" w:lineRule="auto"/>
        <w:ind w:firstLine="709"/>
        <w:jc w:val="both"/>
        <w:rPr>
          <w:rFonts w:ascii="Times New Roman" w:eastAsia="Times New Roman" w:hAnsi="Times New Roman"/>
          <w:color w:val="00000A"/>
          <w:kern w:val="1"/>
          <w:lang w:eastAsia="zh-CN"/>
        </w:rPr>
      </w:pPr>
      <w:r w:rsidRPr="00DB7D86">
        <w:rPr>
          <w:rFonts w:ascii="Times New Roman" w:hAnsi="Times New Roman"/>
        </w:rPr>
        <w:t>1.1.</w:t>
      </w:r>
      <w:r w:rsidRPr="00AE6EFE">
        <w:rPr>
          <w:rFonts w:ascii="Times New Roman" w:hAnsi="Times New Roman"/>
        </w:rPr>
        <w:t xml:space="preserve">Арендодатель предоставляет, а Арендатор принимает в аренду муниципальное имущество - </w:t>
      </w:r>
      <w:r w:rsidR="003C7321" w:rsidRPr="005C1168">
        <w:rPr>
          <w:rFonts w:ascii="Times New Roman" w:hAnsi="Times New Roman"/>
          <w:sz w:val="21"/>
          <w:szCs w:val="21"/>
        </w:rPr>
        <w:t xml:space="preserve">помещение </w:t>
      </w:r>
      <w:r w:rsidR="003C7321" w:rsidRPr="005C1168">
        <w:rPr>
          <w:rFonts w:ascii="Times New Roman" w:hAnsi="Times New Roman"/>
          <w:sz w:val="21"/>
          <w:szCs w:val="21"/>
          <w:lang w:val="en-US"/>
        </w:rPr>
        <w:t>II</w:t>
      </w:r>
      <w:r w:rsidR="003C7321" w:rsidRPr="005C1168">
        <w:rPr>
          <w:rFonts w:ascii="Times New Roman" w:hAnsi="Times New Roman"/>
          <w:sz w:val="21"/>
          <w:szCs w:val="21"/>
        </w:rPr>
        <w:t xml:space="preserve"> комнаты № 1,2,55</w:t>
      </w:r>
      <w:r w:rsidR="003C7321" w:rsidRPr="005C1168">
        <w:rPr>
          <w:rFonts w:ascii="Times New Roman" w:eastAsia="Times New Roman" w:hAnsi="Times New Roman"/>
          <w:kern w:val="1"/>
          <w:sz w:val="21"/>
          <w:szCs w:val="21"/>
          <w:lang w:eastAsia="zh-CN"/>
        </w:rPr>
        <w:t>,</w:t>
      </w:r>
      <w:r w:rsidR="003C7321" w:rsidRPr="005C1168">
        <w:rPr>
          <w:rFonts w:ascii="Times New Roman" w:hAnsi="Times New Roman"/>
          <w:sz w:val="21"/>
          <w:szCs w:val="21"/>
        </w:rPr>
        <w:t xml:space="preserve"> общей площадью 61,8 </w:t>
      </w:r>
      <w:proofErr w:type="spellStart"/>
      <w:r w:rsidR="003C7321" w:rsidRPr="005C1168">
        <w:rPr>
          <w:rFonts w:ascii="Times New Roman" w:hAnsi="Times New Roman"/>
          <w:sz w:val="21"/>
          <w:szCs w:val="21"/>
        </w:rPr>
        <w:t>кв.м</w:t>
      </w:r>
      <w:proofErr w:type="spellEnd"/>
      <w:r w:rsidR="003C7321" w:rsidRPr="005C1168">
        <w:rPr>
          <w:rFonts w:ascii="Times New Roman" w:hAnsi="Times New Roman"/>
          <w:sz w:val="21"/>
          <w:szCs w:val="21"/>
        </w:rPr>
        <w:t>.</w:t>
      </w:r>
      <w:r w:rsidR="003C7321" w:rsidRPr="005C1168">
        <w:rPr>
          <w:rFonts w:ascii="Times New Roman" w:eastAsia="Times New Roman" w:hAnsi="Times New Roman"/>
          <w:kern w:val="1"/>
          <w:sz w:val="21"/>
          <w:szCs w:val="21"/>
          <w:lang w:eastAsia="zh-CN"/>
        </w:rPr>
        <w:t>,</w:t>
      </w:r>
      <w:r w:rsidR="003C7321" w:rsidRPr="005C1168">
        <w:rPr>
          <w:rFonts w:ascii="Times New Roman" w:hAnsi="Times New Roman"/>
          <w:sz w:val="21"/>
          <w:szCs w:val="21"/>
        </w:rPr>
        <w:t xml:space="preserve"> расположенного на цокольном этаже здания по адресу: Мурманская область г. Полярные Зори, ул. Пушкина, д. 2</w:t>
      </w:r>
      <w:r w:rsidR="003C7321" w:rsidRPr="00AE6EFE">
        <w:rPr>
          <w:rFonts w:ascii="Times New Roman" w:hAnsi="Times New Roman"/>
        </w:rPr>
        <w:t xml:space="preserve"> </w:t>
      </w:r>
      <w:r w:rsidRPr="00AE6EFE">
        <w:rPr>
          <w:rFonts w:ascii="Times New Roman" w:hAnsi="Times New Roman"/>
        </w:rPr>
        <w:t>(далее «Имущество»)</w:t>
      </w:r>
      <w:r w:rsidRPr="00AE6EFE">
        <w:rPr>
          <w:rFonts w:ascii="Times New Roman" w:eastAsia="Times New Roman" w:hAnsi="Times New Roman"/>
          <w:color w:val="00000A"/>
          <w:kern w:val="1"/>
        </w:rPr>
        <w:t>.</w:t>
      </w:r>
    </w:p>
    <w:p w:rsidR="002A4525" w:rsidRPr="00AE6EFE" w:rsidRDefault="002A4525" w:rsidP="00DB7D86">
      <w:pPr>
        <w:tabs>
          <w:tab w:val="left" w:pos="1134"/>
        </w:tabs>
        <w:spacing w:after="0" w:line="240" w:lineRule="auto"/>
        <w:ind w:firstLine="705"/>
        <w:jc w:val="both"/>
        <w:rPr>
          <w:rFonts w:ascii="Times New Roman" w:hAnsi="Times New Roman"/>
        </w:rPr>
      </w:pPr>
      <w:r w:rsidRPr="00AE6EFE">
        <w:rPr>
          <w:rFonts w:ascii="Times New Roman" w:eastAsia="Times New Roman" w:hAnsi="Times New Roman"/>
          <w:color w:val="00000A"/>
          <w:kern w:val="1"/>
        </w:rPr>
        <w:t>Инженерные сети: отопление, электроснабжение, водоснабжение, канализация (в здании).</w:t>
      </w:r>
    </w:p>
    <w:p w:rsidR="002A4525" w:rsidRPr="003C7321" w:rsidRDefault="002A4525" w:rsidP="003C7321">
      <w:pPr>
        <w:suppressAutoHyphens/>
        <w:spacing w:after="0" w:line="240" w:lineRule="auto"/>
        <w:ind w:firstLine="709"/>
        <w:jc w:val="both"/>
        <w:rPr>
          <w:rFonts w:ascii="Times New Roman" w:eastAsia="Times New Roman" w:hAnsi="Times New Roman"/>
          <w:bCs/>
          <w:sz w:val="21"/>
          <w:szCs w:val="21"/>
        </w:rPr>
      </w:pPr>
      <w:r w:rsidRPr="00AE6EFE">
        <w:rPr>
          <w:rFonts w:ascii="Times New Roman" w:hAnsi="Times New Roman"/>
        </w:rPr>
        <w:t xml:space="preserve">Цель использования помещения – </w:t>
      </w:r>
      <w:r w:rsidR="003C7321" w:rsidRPr="005C1168">
        <w:rPr>
          <w:rFonts w:ascii="Times New Roman" w:hAnsi="Times New Roman"/>
          <w:sz w:val="21"/>
          <w:szCs w:val="21"/>
        </w:rPr>
        <w:t>под размещение: организаций оптовой и розничной торговли; организаций, оказывающих услуги по перевозке пассажиров таксомоторными средствами передвижения; парикмахерских и косметических салонов; организаций, осуществляющих изготовление и ремонт ювелирных изделий; организаций, оказывающих полиграфические услуги; для организаций, оказывающих услуги по охране; развлекательных и культурно-досуговых организаций, компьютерных клубов; офисов коммерческих организаций, индивидуальных предпринимателей; аптек, аптечных киосков, оптик; столовых и буфетов и других предприятий общественного питания, пекарен; организаций, осуществляющих предоставление услуг спортивно-оздоровительного характера, фитнес-центров; организаций, оказывающих учебно-методические услуги; организаций, оказывающих бытовые услуги (ремонт радио-, телеаппаратуры, бытовой и компьютерной техники, ремонт обуви, мебели, прачечная, химчистка, пошив и ремонт одежды, ателье и т.п.); кабельного телевидения; мастерских; складов.</w:t>
      </w:r>
    </w:p>
    <w:p w:rsidR="002A4525" w:rsidRPr="00DB7D86" w:rsidRDefault="002A4525" w:rsidP="00DB7D86">
      <w:pPr>
        <w:tabs>
          <w:tab w:val="left" w:pos="993"/>
        </w:tabs>
        <w:spacing w:after="0" w:line="240" w:lineRule="auto"/>
        <w:ind w:firstLine="709"/>
        <w:jc w:val="both"/>
        <w:rPr>
          <w:rFonts w:ascii="Times New Roman" w:hAnsi="Times New Roman"/>
        </w:rPr>
      </w:pPr>
      <w:r w:rsidRPr="00DB7D86">
        <w:rPr>
          <w:rFonts w:ascii="Times New Roman" w:hAnsi="Times New Roman"/>
        </w:rPr>
        <w:t xml:space="preserve">1.2. Срок аренды устанавливается на 5 </w:t>
      </w:r>
      <w:r w:rsidR="002111C5" w:rsidRPr="00DB7D86">
        <w:rPr>
          <w:rFonts w:ascii="Times New Roman" w:hAnsi="Times New Roman"/>
        </w:rPr>
        <w:t xml:space="preserve">лет, </w:t>
      </w:r>
      <w:proofErr w:type="gramStart"/>
      <w:r w:rsidR="002111C5" w:rsidRPr="00DB7D86">
        <w:rPr>
          <w:rFonts w:ascii="Times New Roman" w:hAnsi="Times New Roman"/>
        </w:rPr>
        <w:t>с</w:t>
      </w:r>
      <w:r w:rsidRPr="00DB7D86">
        <w:rPr>
          <w:rFonts w:ascii="Times New Roman" w:hAnsi="Times New Roman"/>
        </w:rPr>
        <w:t xml:space="preserve">  _</w:t>
      </w:r>
      <w:proofErr w:type="gramEnd"/>
      <w:r w:rsidRPr="00DB7D86">
        <w:rPr>
          <w:rFonts w:ascii="Times New Roman" w:hAnsi="Times New Roman"/>
        </w:rPr>
        <w:t xml:space="preserve">_________ по ___________ </w:t>
      </w:r>
      <w:proofErr w:type="spellStart"/>
      <w:r w:rsidRPr="00DB7D86">
        <w:rPr>
          <w:rFonts w:ascii="Times New Roman" w:hAnsi="Times New Roman"/>
        </w:rPr>
        <w:t>г.г</w:t>
      </w:r>
      <w:proofErr w:type="spellEnd"/>
      <w:r w:rsidRPr="00DB7D86">
        <w:rPr>
          <w:rFonts w:ascii="Times New Roman" w:hAnsi="Times New Roman"/>
        </w:rPr>
        <w:t>.</w:t>
      </w:r>
    </w:p>
    <w:p w:rsidR="002A4525" w:rsidRPr="00DB7D86" w:rsidRDefault="002A4525" w:rsidP="00DB7D86">
      <w:pPr>
        <w:tabs>
          <w:tab w:val="left" w:pos="993"/>
        </w:tabs>
        <w:spacing w:after="0" w:line="240" w:lineRule="auto"/>
        <w:ind w:firstLine="709"/>
        <w:jc w:val="both"/>
        <w:rPr>
          <w:rFonts w:ascii="Times New Roman" w:hAnsi="Times New Roman"/>
        </w:rPr>
      </w:pPr>
      <w:r w:rsidRPr="00DB7D86">
        <w:rPr>
          <w:rFonts w:ascii="Times New Roman" w:hAnsi="Times New Roman"/>
        </w:rPr>
        <w:t xml:space="preserve">1.3. Сдача Имущества в аренду не </w:t>
      </w:r>
      <w:r w:rsidR="002111C5" w:rsidRPr="00DB7D86">
        <w:rPr>
          <w:rFonts w:ascii="Times New Roman" w:hAnsi="Times New Roman"/>
        </w:rPr>
        <w:t>влечет передачу</w:t>
      </w:r>
      <w:r w:rsidRPr="00DB7D86">
        <w:rPr>
          <w:rFonts w:ascii="Times New Roman" w:hAnsi="Times New Roman"/>
        </w:rPr>
        <w:t xml:space="preserve"> права собственности на нее. </w:t>
      </w:r>
    </w:p>
    <w:p w:rsidR="002A4525" w:rsidRPr="00DB7D86" w:rsidRDefault="002A4525" w:rsidP="00DB7D86">
      <w:pPr>
        <w:tabs>
          <w:tab w:val="left" w:pos="993"/>
        </w:tabs>
        <w:spacing w:after="0" w:line="240" w:lineRule="auto"/>
        <w:ind w:firstLine="709"/>
        <w:jc w:val="both"/>
        <w:rPr>
          <w:rFonts w:ascii="Times New Roman" w:hAnsi="Times New Roman"/>
        </w:rPr>
      </w:pPr>
      <w:r w:rsidRPr="00DB7D86">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2A4525" w:rsidRPr="00DB7D86" w:rsidRDefault="002A4525" w:rsidP="00DB7D86">
      <w:pPr>
        <w:tabs>
          <w:tab w:val="left" w:pos="993"/>
          <w:tab w:val="left" w:pos="1276"/>
        </w:tabs>
        <w:spacing w:after="0" w:line="240" w:lineRule="auto"/>
        <w:ind w:firstLine="709"/>
        <w:jc w:val="both"/>
        <w:rPr>
          <w:rFonts w:ascii="Times New Roman" w:hAnsi="Times New Roman"/>
        </w:rPr>
      </w:pPr>
      <w:r w:rsidRPr="00DB7D86">
        <w:rPr>
          <w:rFonts w:ascii="Times New Roman" w:hAnsi="Times New Roman"/>
        </w:rPr>
        <w:t>1.5. Споры, возникающие при исполнении настоящего Договора, рассматриваются Арбитражным судом.</w:t>
      </w:r>
    </w:p>
    <w:p w:rsidR="002A4525" w:rsidRPr="00DB7D86" w:rsidRDefault="002A4525" w:rsidP="00DB7D86">
      <w:pPr>
        <w:tabs>
          <w:tab w:val="left" w:pos="993"/>
        </w:tabs>
        <w:spacing w:after="0" w:line="240" w:lineRule="auto"/>
        <w:ind w:firstLine="709"/>
        <w:jc w:val="both"/>
        <w:rPr>
          <w:rFonts w:ascii="Times New Roman" w:hAnsi="Times New Roman"/>
        </w:rPr>
      </w:pPr>
      <w:r w:rsidRPr="00DB7D86">
        <w:rPr>
          <w:rFonts w:ascii="Times New Roman" w:hAnsi="Times New Roman"/>
        </w:rPr>
        <w:t xml:space="preserve">1.6. </w:t>
      </w:r>
      <w:r w:rsidRPr="00DB7D86">
        <w:rPr>
          <w:rFonts w:ascii="Times New Roman" w:hAnsi="Times New Roman"/>
          <w:lang w:eastAsia="ar-SA"/>
        </w:rPr>
        <w:t>Имущество принадлежит арендодателю на праве собственности.</w:t>
      </w:r>
    </w:p>
    <w:p w:rsidR="002A4525" w:rsidRPr="00DB7D86" w:rsidRDefault="002A4525" w:rsidP="00DB7D86">
      <w:pPr>
        <w:tabs>
          <w:tab w:val="left" w:pos="567"/>
        </w:tabs>
        <w:spacing w:after="0" w:line="240" w:lineRule="auto"/>
        <w:ind w:firstLine="709"/>
        <w:jc w:val="both"/>
        <w:rPr>
          <w:rFonts w:ascii="Times New Roman" w:eastAsia="Times New Roman" w:hAnsi="Times New Roman"/>
          <w:color w:val="00000A"/>
          <w:kern w:val="1"/>
        </w:rPr>
      </w:pPr>
      <w:r w:rsidRPr="00DB7D86">
        <w:rPr>
          <w:rFonts w:ascii="Times New Roman" w:eastAsia="Times New Roman" w:hAnsi="Times New Roman"/>
          <w:b/>
          <w:color w:val="00000A"/>
          <w:kern w:val="1"/>
        </w:rPr>
        <w:t>2.1. Арендодатель обязуется:</w:t>
      </w:r>
    </w:p>
    <w:p w:rsidR="002A4525" w:rsidRPr="00DB7D86" w:rsidRDefault="002A4525" w:rsidP="00DB7D86">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2.1.1. Передать во временное владение и пользование Имущество Арендатору, в соответствии с настоящим порядком, по акту приема-передачи в течение 5 дней с момента заключения Договора.    </w:t>
      </w:r>
    </w:p>
    <w:p w:rsidR="002A4525" w:rsidRPr="00DB7D86" w:rsidRDefault="002A4525" w:rsidP="00DB7D86">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2.1.2. Производить контроль арендных платежей.</w:t>
      </w:r>
    </w:p>
    <w:p w:rsidR="002A4525" w:rsidRPr="00DB7D86" w:rsidRDefault="002A4525" w:rsidP="00DB7D86">
      <w:pPr>
        <w:spacing w:after="0" w:line="240" w:lineRule="auto"/>
        <w:ind w:firstLine="709"/>
        <w:contextualSpacing/>
        <w:jc w:val="both"/>
        <w:rPr>
          <w:rFonts w:ascii="Times New Roman" w:eastAsia="Times New Roman" w:hAnsi="Times New Roman"/>
          <w:b/>
          <w:color w:val="00000A"/>
          <w:kern w:val="1"/>
        </w:rPr>
      </w:pPr>
      <w:r w:rsidRPr="00DB7D86">
        <w:rPr>
          <w:rFonts w:ascii="Times New Roman" w:eastAsia="Times New Roman" w:hAnsi="Times New Roman"/>
          <w:color w:val="00000A"/>
          <w:kern w:val="1"/>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2A4525" w:rsidRPr="00DB7D86" w:rsidRDefault="002A4525" w:rsidP="00DB7D86">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b/>
          <w:color w:val="00000A"/>
          <w:kern w:val="1"/>
        </w:rPr>
        <w:t>2.2. Арендатор обязуется:</w:t>
      </w:r>
    </w:p>
    <w:p w:rsidR="002A4525" w:rsidRPr="00DB7D86" w:rsidRDefault="002A4525" w:rsidP="00DB7D86">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2.2.1. Принять от Арендодателя Имущество в течение 5 дней с момента заключения Договора.</w:t>
      </w:r>
    </w:p>
    <w:p w:rsidR="002A4525" w:rsidRPr="00DB7D86" w:rsidRDefault="002A4525" w:rsidP="00DB7D86">
      <w:pPr>
        <w:spacing w:after="0" w:line="240" w:lineRule="auto"/>
        <w:ind w:firstLine="709"/>
        <w:contextualSpacing/>
        <w:jc w:val="both"/>
        <w:rPr>
          <w:rFonts w:ascii="Times New Roman" w:hAnsi="Times New Roman"/>
          <w:b/>
        </w:rPr>
      </w:pPr>
      <w:r w:rsidRPr="00DB7D86">
        <w:rPr>
          <w:rFonts w:ascii="Times New Roman" w:eastAsia="Times New Roman" w:hAnsi="Times New Roman"/>
          <w:color w:val="00000A"/>
          <w:kern w:val="1"/>
        </w:rPr>
        <w:t>2.2.2</w:t>
      </w:r>
      <w:r w:rsidRPr="00DB7D86">
        <w:rPr>
          <w:rFonts w:ascii="Times New Roman" w:eastAsia="Times New Roman" w:hAnsi="Times New Roman"/>
          <w:b/>
          <w:color w:val="00000A"/>
          <w:kern w:val="1"/>
        </w:rPr>
        <w:t xml:space="preserve">. </w:t>
      </w:r>
      <w:r w:rsidRPr="00DB7D86">
        <w:rPr>
          <w:rFonts w:ascii="Times New Roman" w:eastAsia="Times New Roman" w:hAnsi="Times New Roman"/>
          <w:b/>
          <w:color w:val="00000A"/>
          <w:kern w:val="1"/>
          <w:u w:val="single"/>
        </w:rPr>
        <w:t>Заключить в 10-дневный срок с момента подписания Договора:</w:t>
      </w:r>
    </w:p>
    <w:p w:rsidR="00AE6EFE" w:rsidRDefault="00AE6EFE" w:rsidP="00AE6EFE">
      <w:pPr>
        <w:autoSpaceDE w:val="0"/>
        <w:autoSpaceDN w:val="0"/>
        <w:adjustRightInd w:val="0"/>
        <w:spacing w:after="0" w:line="240" w:lineRule="auto"/>
        <w:ind w:firstLine="567"/>
        <w:jc w:val="both"/>
        <w:outlineLvl w:val="1"/>
        <w:rPr>
          <w:rFonts w:ascii="Times New Roman" w:hAnsi="Times New Roman"/>
          <w:b/>
        </w:rPr>
      </w:pPr>
      <w:r w:rsidRPr="00473DF5">
        <w:rPr>
          <w:rFonts w:ascii="Times New Roman" w:hAnsi="Times New Roman"/>
          <w:b/>
        </w:rPr>
        <w:t>- договор на коммунальные услуги;</w:t>
      </w:r>
    </w:p>
    <w:p w:rsidR="00AE6EFE" w:rsidRPr="002A1A00" w:rsidRDefault="00AE6EFE" w:rsidP="00AE6EFE">
      <w:pPr>
        <w:autoSpaceDE w:val="0"/>
        <w:autoSpaceDN w:val="0"/>
        <w:adjustRightInd w:val="0"/>
        <w:spacing w:after="0" w:line="240" w:lineRule="auto"/>
        <w:ind w:firstLine="567"/>
        <w:jc w:val="both"/>
        <w:outlineLvl w:val="1"/>
        <w:rPr>
          <w:rFonts w:ascii="Times New Roman" w:hAnsi="Times New Roman"/>
          <w:b/>
        </w:rPr>
      </w:pPr>
      <w:r w:rsidRPr="001C1DBC">
        <w:rPr>
          <w:rFonts w:ascii="Times New Roman" w:hAnsi="Times New Roman"/>
          <w:b/>
        </w:rPr>
        <w:t xml:space="preserve">- договор на </w:t>
      </w:r>
      <w:r>
        <w:rPr>
          <w:rFonts w:ascii="Times New Roman" w:hAnsi="Times New Roman"/>
          <w:b/>
        </w:rPr>
        <w:t xml:space="preserve">оказание услуг по обращению с твердыми коммунальными отходами (далее – ТКО) в соответствии с </w:t>
      </w:r>
      <w:r w:rsidRPr="003714A1">
        <w:rPr>
          <w:rFonts w:ascii="Times New Roman" w:hAnsi="Times New Roman"/>
          <w:b/>
        </w:rPr>
        <w:t>Федеральны</w:t>
      </w:r>
      <w:r>
        <w:rPr>
          <w:rFonts w:ascii="Times New Roman" w:hAnsi="Times New Roman"/>
          <w:b/>
        </w:rPr>
        <w:t>м</w:t>
      </w:r>
      <w:r w:rsidRPr="003714A1">
        <w:rPr>
          <w:rFonts w:ascii="Times New Roman" w:hAnsi="Times New Roman"/>
          <w:b/>
        </w:rPr>
        <w:t xml:space="preserve"> закон</w:t>
      </w:r>
      <w:r>
        <w:rPr>
          <w:rFonts w:ascii="Times New Roman" w:hAnsi="Times New Roman"/>
          <w:b/>
        </w:rPr>
        <w:t>ом</w:t>
      </w:r>
      <w:r w:rsidRPr="003714A1">
        <w:rPr>
          <w:rFonts w:ascii="Times New Roman" w:hAnsi="Times New Roman"/>
          <w:b/>
        </w:rPr>
        <w:t xml:space="preserve"> от 24.06.199</w:t>
      </w:r>
      <w:r>
        <w:rPr>
          <w:rFonts w:ascii="Times New Roman" w:hAnsi="Times New Roman"/>
          <w:b/>
        </w:rPr>
        <w:t>8 N 89-ФЗ (ред. от 25.12.</w:t>
      </w:r>
      <w:r w:rsidRPr="002A1A00">
        <w:rPr>
          <w:rFonts w:ascii="Times New Roman" w:hAnsi="Times New Roman"/>
          <w:b/>
        </w:rPr>
        <w:t>2018) «Об отходах производства и потребления»;</w:t>
      </w:r>
    </w:p>
    <w:p w:rsidR="00AE6EFE" w:rsidRPr="002A1A00" w:rsidRDefault="00AE6EFE" w:rsidP="00AE6EFE">
      <w:pPr>
        <w:tabs>
          <w:tab w:val="left" w:pos="567"/>
          <w:tab w:val="left" w:pos="709"/>
        </w:tabs>
        <w:spacing w:after="0" w:line="240" w:lineRule="auto"/>
        <w:ind w:firstLine="567"/>
        <w:jc w:val="both"/>
        <w:rPr>
          <w:b/>
        </w:rPr>
      </w:pPr>
      <w:r w:rsidRPr="002A1A00">
        <w:rPr>
          <w:rFonts w:ascii="Times New Roman" w:hAnsi="Times New Roman"/>
          <w:b/>
        </w:rPr>
        <w:t>- договор на электроснабжение</w:t>
      </w:r>
      <w:r w:rsidRPr="002A1A00">
        <w:rPr>
          <w:b/>
        </w:rPr>
        <w:t>.</w:t>
      </w:r>
    </w:p>
    <w:p w:rsidR="002A4525" w:rsidRPr="00DB7D86" w:rsidRDefault="002A4525" w:rsidP="00DB7D86">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2A4525" w:rsidRPr="00DB7D86" w:rsidRDefault="002A4525" w:rsidP="00DB7D86">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2.2.3. Вносить своевременно арендную плату, определенную настоящим Договором.</w:t>
      </w:r>
    </w:p>
    <w:p w:rsidR="002A4525" w:rsidRPr="00DB7D86" w:rsidRDefault="002A4525" w:rsidP="00DB7D86">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lastRenderedPageBreak/>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2A4525" w:rsidRPr="00DB7D86" w:rsidRDefault="002A4525" w:rsidP="00DB7D86">
      <w:pPr>
        <w:tabs>
          <w:tab w:val="left" w:pos="1134"/>
          <w:tab w:val="left" w:pos="1276"/>
        </w:tabs>
        <w:spacing w:after="0" w:line="240" w:lineRule="auto"/>
        <w:ind w:firstLine="709"/>
        <w:contextualSpacing/>
        <w:jc w:val="both"/>
        <w:rPr>
          <w:rFonts w:ascii="Times New Roman" w:eastAsia="Times New Roman" w:hAnsi="Times New Roman"/>
          <w:lang w:eastAsia="ru-RU"/>
        </w:rPr>
      </w:pPr>
      <w:r w:rsidRPr="00DB7D86">
        <w:rPr>
          <w:rFonts w:ascii="Times New Roman" w:eastAsia="Times New Roman" w:hAnsi="Times New Roman"/>
          <w:color w:val="00000A"/>
          <w:lang w:eastAsia="ar-SA"/>
        </w:rPr>
        <w:t xml:space="preserve">2.2.5. Обеспечивать представителям Арендодателя </w:t>
      </w:r>
      <w:r w:rsidR="002111C5" w:rsidRPr="00DB7D86">
        <w:rPr>
          <w:rFonts w:ascii="Times New Roman" w:eastAsia="Times New Roman" w:hAnsi="Times New Roman"/>
          <w:color w:val="00000A"/>
          <w:lang w:eastAsia="ar-SA"/>
        </w:rPr>
        <w:t>и технического</w:t>
      </w:r>
      <w:r w:rsidRPr="00DB7D86">
        <w:rPr>
          <w:rFonts w:ascii="Times New Roman" w:eastAsia="Times New Roman" w:hAnsi="Times New Roman"/>
          <w:color w:val="00000A"/>
          <w:lang w:eastAsia="ar-SA"/>
        </w:rPr>
        <w:t xml:space="preserve"> персонала обслуживания электрических сетей беспрепятственный доступ к арендуемому имуществу для осмотра, проверки и ремонта.</w:t>
      </w:r>
    </w:p>
    <w:p w:rsidR="002A4525" w:rsidRPr="00DB7D86" w:rsidRDefault="002A4525" w:rsidP="00DB7D86">
      <w:pPr>
        <w:tabs>
          <w:tab w:val="left" w:pos="1843"/>
        </w:tabs>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2A4525" w:rsidRPr="00DB7D86" w:rsidRDefault="002A4525" w:rsidP="00DB7D86">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2A4525" w:rsidRPr="00DB7D86" w:rsidRDefault="002A4525" w:rsidP="00DB7D86">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2A4525" w:rsidRPr="00DB7D86" w:rsidRDefault="002A4525" w:rsidP="00DB7D86">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2A4525" w:rsidRPr="00DB7D86" w:rsidRDefault="002A4525" w:rsidP="00DB7D86">
      <w:pPr>
        <w:autoSpaceDE w:val="0"/>
        <w:spacing w:after="0" w:line="240" w:lineRule="auto"/>
        <w:ind w:firstLine="709"/>
        <w:jc w:val="both"/>
        <w:rPr>
          <w:rFonts w:ascii="Times New Roman" w:eastAsia="Times New Roman" w:hAnsi="Times New Roman"/>
          <w:color w:val="00000A"/>
          <w:lang w:eastAsia="ar-SA"/>
        </w:rPr>
      </w:pPr>
      <w:r w:rsidRPr="00DB7D86">
        <w:rPr>
          <w:rFonts w:ascii="Times New Roman" w:eastAsia="Times New Roman" w:hAnsi="Times New Roman"/>
          <w:lang w:eastAsia="ru-RU"/>
        </w:rPr>
        <w:t xml:space="preserve">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w:t>
      </w:r>
      <w:r w:rsidR="002111C5" w:rsidRPr="00DB7D86">
        <w:rPr>
          <w:rFonts w:ascii="Times New Roman" w:eastAsia="Times New Roman" w:hAnsi="Times New Roman"/>
          <w:lang w:eastAsia="ru-RU"/>
        </w:rPr>
        <w:t>согласия Арендодателя</w:t>
      </w:r>
      <w:r w:rsidRPr="00DB7D86">
        <w:rPr>
          <w:rFonts w:ascii="Times New Roman" w:eastAsia="Times New Roman" w:hAnsi="Times New Roman"/>
          <w:lang w:eastAsia="ru-RU"/>
        </w:rPr>
        <w:t>.</w:t>
      </w:r>
    </w:p>
    <w:p w:rsidR="002A4525" w:rsidRPr="00DB7D86" w:rsidRDefault="002A4525" w:rsidP="00DB7D86">
      <w:pPr>
        <w:tabs>
          <w:tab w:val="left" w:pos="1276"/>
          <w:tab w:val="left" w:pos="1418"/>
        </w:tabs>
        <w:spacing w:after="0" w:line="240" w:lineRule="auto"/>
        <w:ind w:firstLine="709"/>
        <w:contextualSpacing/>
        <w:jc w:val="both"/>
        <w:rPr>
          <w:rFonts w:ascii="Times New Roman" w:hAnsi="Times New Roman"/>
          <w:color w:val="000000"/>
        </w:rPr>
      </w:pPr>
      <w:r w:rsidRPr="00DB7D86">
        <w:rPr>
          <w:rFonts w:ascii="Times New Roman" w:eastAsia="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2A4525" w:rsidRPr="00DB7D86" w:rsidRDefault="002A4525" w:rsidP="00DB7D86">
      <w:pPr>
        <w:spacing w:after="0" w:line="240" w:lineRule="auto"/>
        <w:ind w:firstLine="709"/>
        <w:jc w:val="both"/>
        <w:rPr>
          <w:rFonts w:ascii="Times New Roman" w:hAnsi="Times New Roman"/>
        </w:rPr>
      </w:pPr>
      <w:r w:rsidRPr="00DB7D86">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DB7D86">
        <w:rPr>
          <w:rFonts w:ascii="Times New Roman" w:hAnsi="Times New Roman"/>
        </w:rPr>
        <w:t>своими силами, за счет своих средств</w:t>
      </w:r>
      <w:r w:rsidRPr="00DB7D86">
        <w:rPr>
          <w:rFonts w:ascii="Times New Roman" w:hAnsi="Times New Roman"/>
          <w:color w:val="000000"/>
        </w:rPr>
        <w:t xml:space="preserve"> и сообщить об этом Арендодателю. </w:t>
      </w:r>
    </w:p>
    <w:p w:rsidR="002A4525" w:rsidRPr="00DB7D86" w:rsidRDefault="002A4525" w:rsidP="00DB7D86">
      <w:pPr>
        <w:tabs>
          <w:tab w:val="left" w:pos="1560"/>
        </w:tabs>
        <w:spacing w:after="0" w:line="240" w:lineRule="auto"/>
        <w:ind w:firstLine="709"/>
        <w:jc w:val="both"/>
        <w:rPr>
          <w:rFonts w:ascii="Times New Roman" w:eastAsia="Times New Roman" w:hAnsi="Times New Roman"/>
          <w:color w:val="00000A"/>
          <w:lang w:eastAsia="ar-SA"/>
        </w:rPr>
      </w:pPr>
      <w:r w:rsidRPr="00DB7D86">
        <w:rPr>
          <w:rFonts w:ascii="Times New Roman" w:hAnsi="Times New Roman"/>
        </w:rPr>
        <w:t>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ущерб, нанесенный Арендодателю, в установленном законом порядке.</w:t>
      </w:r>
    </w:p>
    <w:p w:rsidR="002A4525" w:rsidRPr="00DB7D86" w:rsidRDefault="002A4525" w:rsidP="00DB7D86">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2A4525" w:rsidRPr="00DB7D86" w:rsidRDefault="002A4525" w:rsidP="00DB7D86">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2A4525" w:rsidRPr="00DB7D86" w:rsidRDefault="002A4525" w:rsidP="00DB7D86">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2.2.15. Не нарушать прав смежных землепользователей.</w:t>
      </w:r>
    </w:p>
    <w:p w:rsidR="002A4525" w:rsidRPr="00DB7D86" w:rsidRDefault="002A4525" w:rsidP="00DB7D86">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2A4525" w:rsidRPr="00DB7D86" w:rsidRDefault="002A4525" w:rsidP="00DB7D86">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2A4525" w:rsidRPr="00DB7D86" w:rsidRDefault="002A4525" w:rsidP="00DB7D86">
      <w:pPr>
        <w:tabs>
          <w:tab w:val="left" w:pos="709"/>
          <w:tab w:val="left" w:pos="1134"/>
        </w:tabs>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2A4525" w:rsidRPr="00DB7D86" w:rsidRDefault="002A4525" w:rsidP="00DB7D86">
      <w:pPr>
        <w:spacing w:after="0" w:line="240" w:lineRule="auto"/>
        <w:ind w:firstLine="709"/>
        <w:contextualSpacing/>
        <w:jc w:val="both"/>
        <w:rPr>
          <w:rFonts w:ascii="Times New Roman" w:eastAsia="Times New Roman" w:hAnsi="Times New Roman"/>
          <w:color w:val="00000A"/>
          <w:kern w:val="1"/>
          <w:lang w:eastAsia="ar-SA"/>
        </w:rPr>
      </w:pPr>
      <w:r w:rsidRPr="00DB7D86">
        <w:rPr>
          <w:rFonts w:ascii="Times New Roman" w:eastAsia="Times New Roman" w:hAnsi="Times New Roman"/>
          <w:color w:val="00000A"/>
          <w:lang w:eastAsia="ar-SA"/>
        </w:rPr>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2A4525" w:rsidRDefault="002A4525" w:rsidP="00DB7D86">
      <w:pPr>
        <w:spacing w:after="0" w:line="240" w:lineRule="auto"/>
        <w:ind w:firstLine="709"/>
        <w:contextualSpacing/>
        <w:jc w:val="both"/>
        <w:rPr>
          <w:rFonts w:ascii="Times New Roman" w:hAnsi="Times New Roman"/>
        </w:rPr>
      </w:pPr>
      <w:r w:rsidRPr="00DB7D86">
        <w:rPr>
          <w:rFonts w:ascii="Times New Roman" w:eastAsia="Times New Roman" w:hAnsi="Times New Roman"/>
          <w:color w:val="00000A"/>
          <w:kern w:val="1"/>
          <w:lang w:eastAsia="ar-SA"/>
        </w:rPr>
        <w:t xml:space="preserve">2.2.20. </w:t>
      </w:r>
      <w:r w:rsidRPr="00DB7D86">
        <w:rPr>
          <w:rFonts w:ascii="Times New Roman" w:hAnsi="Times New Roman"/>
        </w:rPr>
        <w:t>Нести расходы по оплате коммунальных и эксплуатационных услуг.</w:t>
      </w:r>
    </w:p>
    <w:p w:rsidR="00DB7D86" w:rsidRPr="00DB7D86" w:rsidRDefault="00DB7D86" w:rsidP="00DB7D86">
      <w:pPr>
        <w:spacing w:after="0" w:line="240" w:lineRule="auto"/>
        <w:ind w:firstLine="709"/>
        <w:contextualSpacing/>
        <w:jc w:val="both"/>
        <w:rPr>
          <w:rFonts w:ascii="Times New Roman" w:hAnsi="Times New Roman"/>
        </w:rPr>
      </w:pPr>
    </w:p>
    <w:p w:rsidR="002A4525" w:rsidRPr="00DB7D86" w:rsidRDefault="002A4525" w:rsidP="00DB7D86">
      <w:pPr>
        <w:numPr>
          <w:ilvl w:val="0"/>
          <w:numId w:val="9"/>
        </w:numPr>
        <w:spacing w:after="0" w:line="240" w:lineRule="auto"/>
        <w:jc w:val="center"/>
        <w:rPr>
          <w:rFonts w:ascii="Times New Roman" w:hAnsi="Times New Roman"/>
          <w:color w:val="00000A"/>
          <w:lang w:eastAsia="ar-SA"/>
        </w:rPr>
      </w:pPr>
      <w:r w:rsidRPr="00DB7D86">
        <w:rPr>
          <w:rFonts w:ascii="Times New Roman" w:hAnsi="Times New Roman"/>
          <w:b/>
          <w:color w:val="00000A"/>
          <w:lang w:eastAsia="ar-SA"/>
        </w:rPr>
        <w:lastRenderedPageBreak/>
        <w:t>ПЛАТЕЖИ И РАСЧЕТЫ ПО ДОГОВОРУ</w:t>
      </w:r>
    </w:p>
    <w:p w:rsidR="002A4525" w:rsidRPr="00DB7D86" w:rsidRDefault="002A4525" w:rsidP="00DB7D86">
      <w:pPr>
        <w:spacing w:after="0" w:line="240" w:lineRule="auto"/>
        <w:ind w:firstLine="567"/>
        <w:jc w:val="both"/>
        <w:rPr>
          <w:rFonts w:ascii="Times New Roman" w:hAnsi="Times New Roman"/>
        </w:rPr>
      </w:pPr>
      <w:r w:rsidRPr="00DB7D86">
        <w:rPr>
          <w:rFonts w:ascii="Times New Roman" w:hAnsi="Times New Roman"/>
        </w:rPr>
        <w:t xml:space="preserve">3.1. </w:t>
      </w:r>
      <w:r w:rsidRPr="00DB7D86">
        <w:rPr>
          <w:rFonts w:ascii="Times New Roman" w:hAnsi="Times New Roman"/>
          <w:b/>
        </w:rPr>
        <w:t>Плата за пользование арендуемым Имуществом:</w:t>
      </w:r>
      <w:r w:rsidRPr="00DB7D86">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от __________ г. № _________________ Лот № 1 (протокол от __________ г. № ___) </w:t>
      </w:r>
      <w:r w:rsidRPr="00DB7D86">
        <w:rPr>
          <w:rFonts w:ascii="Times New Roman" w:hAnsi="Times New Roman"/>
          <w:b/>
        </w:rPr>
        <w:t xml:space="preserve">и составляет </w:t>
      </w:r>
      <w:r w:rsidRPr="00DB7D86">
        <w:rPr>
          <w:rFonts w:ascii="Times New Roman" w:eastAsia="Times New Roman" w:hAnsi="Times New Roman"/>
          <w:b/>
          <w:kern w:val="1"/>
        </w:rPr>
        <w:t>____________________</w:t>
      </w:r>
      <w:r w:rsidR="002111C5" w:rsidRPr="00DB7D86">
        <w:rPr>
          <w:rFonts w:ascii="Times New Roman" w:eastAsia="Times New Roman" w:hAnsi="Times New Roman"/>
          <w:b/>
          <w:kern w:val="1"/>
        </w:rPr>
        <w:t>_</w:t>
      </w:r>
      <w:r w:rsidR="002111C5" w:rsidRPr="00DB7D86">
        <w:rPr>
          <w:rFonts w:ascii="Times New Roman" w:eastAsia="Times New Roman" w:hAnsi="Times New Roman"/>
          <w:kern w:val="1"/>
        </w:rPr>
        <w:t xml:space="preserve"> </w:t>
      </w:r>
      <w:r w:rsidR="002111C5" w:rsidRPr="00DB7D86">
        <w:rPr>
          <w:rFonts w:ascii="Times New Roman" w:eastAsia="Times New Roman" w:hAnsi="Times New Roman"/>
          <w:b/>
          <w:color w:val="00000A"/>
          <w:kern w:val="1"/>
        </w:rPr>
        <w:t>руб.</w:t>
      </w:r>
      <w:r w:rsidRPr="00DB7D86">
        <w:rPr>
          <w:rFonts w:ascii="Times New Roman" w:eastAsia="Times New Roman" w:hAnsi="Times New Roman"/>
          <w:b/>
          <w:color w:val="00000A"/>
          <w:kern w:val="1"/>
        </w:rPr>
        <w:t xml:space="preserve"> (___________ в месяц).</w:t>
      </w:r>
    </w:p>
    <w:p w:rsidR="00DB7D86" w:rsidRPr="00DB7D86" w:rsidRDefault="00DB7D86" w:rsidP="00D216F8">
      <w:pPr>
        <w:spacing w:after="0" w:line="240" w:lineRule="auto"/>
        <w:ind w:firstLine="567"/>
        <w:jc w:val="both"/>
        <w:rPr>
          <w:rFonts w:ascii="Times New Roman" w:hAnsi="Times New Roman"/>
        </w:rPr>
      </w:pPr>
      <w:r w:rsidRPr="00DB7D86">
        <w:rPr>
          <w:rFonts w:ascii="Times New Roman" w:hAnsi="Times New Roman"/>
        </w:rPr>
        <w:t xml:space="preserve">Плата за пользование арендуемым Имуществом перечисляется Арендатором </w:t>
      </w:r>
      <w:r w:rsidRPr="00DB7D86">
        <w:rPr>
          <w:rFonts w:ascii="Times New Roman" w:hAnsi="Times New Roman"/>
          <w:b/>
          <w:u w:val="single"/>
        </w:rPr>
        <w:t>ежемесячно не позднее 25 числа текущего месяца</w:t>
      </w:r>
      <w:r w:rsidRPr="00DB7D86">
        <w:rPr>
          <w:rFonts w:ascii="Times New Roman" w:hAnsi="Times New Roman"/>
          <w:u w:val="single"/>
        </w:rPr>
        <w:t xml:space="preserve"> </w:t>
      </w:r>
      <w:r w:rsidRPr="00DB7D86">
        <w:rPr>
          <w:rFonts w:ascii="Times New Roman" w:hAnsi="Times New Roman"/>
        </w:rPr>
        <w:t xml:space="preserve">на расчетный счет № </w:t>
      </w:r>
      <w:r w:rsidRPr="00DB7D86">
        <w:rPr>
          <w:rFonts w:ascii="Times New Roman" w:hAnsi="Times New Roman"/>
          <w:b/>
          <w:color w:val="00000A"/>
          <w:kern w:val="1"/>
          <w:lang w:eastAsia="zh-CN"/>
        </w:rPr>
        <w:t>031 006 430 00000 01 4900</w:t>
      </w:r>
      <w:r w:rsidRPr="00DB7D86">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Pr="00DB7D86">
        <w:rPr>
          <w:rFonts w:ascii="Times New Roman" w:hAnsi="Times New Roman"/>
          <w:b/>
        </w:rPr>
        <w:t>401 028 107 4537 000 0041</w:t>
      </w:r>
      <w:r w:rsidRPr="00DB7D86">
        <w:rPr>
          <w:rFonts w:ascii="Times New Roman" w:hAnsi="Times New Roman"/>
        </w:rPr>
        <w:t xml:space="preserve">,  Код бюджетной классификации (КБК): </w:t>
      </w:r>
      <w:r w:rsidRPr="00DB7D86">
        <w:rPr>
          <w:rFonts w:ascii="Times New Roman" w:hAnsi="Times New Roman"/>
          <w:b/>
        </w:rPr>
        <w:t xml:space="preserve">917 111 050 741 40000 120 </w:t>
      </w:r>
      <w:r w:rsidRPr="00DB7D86">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DB7D86">
        <w:rPr>
          <w:rFonts w:ascii="Times New Roman" w:hAnsi="Times New Roman"/>
        </w:rPr>
        <w:t>.</w:t>
      </w:r>
    </w:p>
    <w:p w:rsidR="002A4525" w:rsidRPr="00DB7D86" w:rsidRDefault="00DB7D86" w:rsidP="00D216F8">
      <w:pPr>
        <w:spacing w:after="0" w:line="240" w:lineRule="auto"/>
        <w:ind w:firstLine="567"/>
        <w:jc w:val="both"/>
        <w:rPr>
          <w:rFonts w:ascii="Times New Roman" w:hAnsi="Times New Roman"/>
          <w:i/>
        </w:rPr>
      </w:pPr>
      <w:r w:rsidRPr="00DB7D86">
        <w:rPr>
          <w:rFonts w:ascii="Times New Roman" w:hAnsi="Times New Roman"/>
          <w:i/>
        </w:rPr>
        <w:t>Штрафные санкции, пени перечисляются на КБК: 917 1 16 07090 14 0000 140</w:t>
      </w:r>
    </w:p>
    <w:p w:rsidR="00DB7D86" w:rsidRPr="00DB7D86" w:rsidRDefault="00DB7D86" w:rsidP="00D216F8">
      <w:pPr>
        <w:spacing w:after="0" w:line="240" w:lineRule="auto"/>
        <w:ind w:firstLine="567"/>
        <w:jc w:val="both"/>
        <w:rPr>
          <w:rFonts w:ascii="Times New Roman" w:hAnsi="Times New Roman"/>
        </w:rPr>
      </w:pPr>
      <w:r w:rsidRPr="00DB7D86">
        <w:rPr>
          <w:rFonts w:ascii="Times New Roman" w:hAnsi="Times New Roman"/>
        </w:rPr>
        <w:t xml:space="preserve">3.1.1 Арендная плата за пользование земельным участком перечисляется Арендатором </w:t>
      </w:r>
      <w:r w:rsidRPr="00DB7D86">
        <w:rPr>
          <w:rFonts w:ascii="Times New Roman" w:hAnsi="Times New Roman"/>
          <w:b/>
        </w:rPr>
        <w:t xml:space="preserve">ежеквартально равными долями до 01 – </w:t>
      </w:r>
      <w:proofErr w:type="spellStart"/>
      <w:r w:rsidRPr="00DB7D86">
        <w:rPr>
          <w:rFonts w:ascii="Times New Roman" w:hAnsi="Times New Roman"/>
          <w:b/>
        </w:rPr>
        <w:t>го</w:t>
      </w:r>
      <w:proofErr w:type="spellEnd"/>
      <w:r w:rsidRPr="00DB7D86">
        <w:rPr>
          <w:rFonts w:ascii="Times New Roman" w:hAnsi="Times New Roman"/>
          <w:b/>
        </w:rPr>
        <w:t xml:space="preserve"> числа последнего месяца текущего квартала</w:t>
      </w:r>
      <w:r w:rsidRPr="00DB7D86">
        <w:rPr>
          <w:rFonts w:ascii="Times New Roman" w:hAnsi="Times New Roman"/>
        </w:rPr>
        <w:t xml:space="preserve"> в соответствии с расчетом арендной платы (приложение № 2) по следующим реквизитам:</w:t>
      </w:r>
    </w:p>
    <w:p w:rsidR="00DB7D86" w:rsidRPr="00DB7D86" w:rsidRDefault="00DB7D86" w:rsidP="00DB7D86">
      <w:pPr>
        <w:spacing w:after="0" w:line="240" w:lineRule="auto"/>
        <w:ind w:firstLine="709"/>
        <w:jc w:val="both"/>
        <w:rPr>
          <w:rFonts w:ascii="Times New Roman" w:hAnsi="Times New Roman"/>
          <w:b/>
          <w:bCs/>
        </w:rPr>
      </w:pPr>
      <w:r w:rsidRPr="00DB7D86">
        <w:rPr>
          <w:rFonts w:ascii="Times New Roman" w:hAnsi="Times New Roman"/>
        </w:rPr>
        <w:t xml:space="preserve">Получатель: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Pr="00DB7D86">
        <w:rPr>
          <w:rFonts w:ascii="Times New Roman" w:hAnsi="Times New Roman"/>
          <w:b/>
        </w:rPr>
        <w:t>401 028 107 4537 000 0041</w:t>
      </w:r>
      <w:r w:rsidRPr="00DB7D86">
        <w:rPr>
          <w:rFonts w:ascii="Times New Roman" w:hAnsi="Times New Roman"/>
        </w:rPr>
        <w:t xml:space="preserve">,  Код бюджетной классификации (КБК): </w:t>
      </w:r>
      <w:r w:rsidRPr="00DB7D86">
        <w:rPr>
          <w:rFonts w:ascii="Times New Roman" w:hAnsi="Times New Roman"/>
          <w:b/>
        </w:rPr>
        <w:t>917 111 050</w:t>
      </w:r>
      <w:r w:rsidR="00ED086B">
        <w:rPr>
          <w:rFonts w:ascii="Times New Roman" w:hAnsi="Times New Roman"/>
          <w:b/>
        </w:rPr>
        <w:t>12</w:t>
      </w:r>
      <w:r w:rsidRPr="00DB7D86">
        <w:rPr>
          <w:rFonts w:ascii="Times New Roman" w:hAnsi="Times New Roman"/>
          <w:b/>
        </w:rPr>
        <w:t xml:space="preserve"> 14 0000 120</w:t>
      </w:r>
      <w:r w:rsidRPr="00DB7D86">
        <w:rPr>
          <w:rFonts w:ascii="Times New Roman" w:hAnsi="Times New Roman"/>
        </w:rPr>
        <w:t xml:space="preserve"> </w:t>
      </w:r>
      <w:r w:rsidRPr="00DB7D86">
        <w:rPr>
          <w:rFonts w:ascii="Times New Roman" w:hAnsi="Times New Roman"/>
          <w:u w:val="single"/>
        </w:rPr>
        <w:t xml:space="preserve">с обязательным указанием Арендатора, № договора, адреса имущества и периода, за который перечисляется арендная плата; </w:t>
      </w:r>
    </w:p>
    <w:p w:rsidR="00DB7D86" w:rsidRPr="00DB7D86" w:rsidRDefault="00DB7D86" w:rsidP="00DB7D86">
      <w:pPr>
        <w:spacing w:after="0" w:line="240" w:lineRule="auto"/>
        <w:ind w:firstLine="567"/>
        <w:jc w:val="both"/>
        <w:rPr>
          <w:rFonts w:ascii="Times New Roman" w:hAnsi="Times New Roman"/>
          <w:i/>
        </w:rPr>
      </w:pPr>
      <w:r w:rsidRPr="00DB7D86">
        <w:rPr>
          <w:rFonts w:ascii="Times New Roman" w:hAnsi="Times New Roman"/>
          <w:i/>
        </w:rPr>
        <w:t>Штрафные санкции перечисляются на КБК 917 1 16 07090 14 0000 140.</w:t>
      </w:r>
    </w:p>
    <w:p w:rsidR="002A4525" w:rsidRPr="00DB7D86" w:rsidRDefault="002A4525" w:rsidP="00DB7D86">
      <w:pPr>
        <w:spacing w:after="0" w:line="240" w:lineRule="auto"/>
        <w:ind w:firstLine="413"/>
        <w:jc w:val="both"/>
        <w:rPr>
          <w:rFonts w:ascii="Times New Roman" w:hAnsi="Times New Roman"/>
        </w:rPr>
      </w:pPr>
      <w:r w:rsidRPr="00DB7D86">
        <w:rPr>
          <w:rFonts w:ascii="Times New Roman" w:hAnsi="Times New Roman"/>
        </w:rPr>
        <w:t>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2A4525" w:rsidRPr="00DB7D86" w:rsidRDefault="002A4525" w:rsidP="00DB7D86">
      <w:pPr>
        <w:pStyle w:val="a5"/>
        <w:tabs>
          <w:tab w:val="left" w:pos="0"/>
        </w:tabs>
        <w:spacing w:after="0" w:line="240" w:lineRule="auto"/>
        <w:ind w:left="0" w:firstLine="413"/>
        <w:jc w:val="both"/>
        <w:rPr>
          <w:rFonts w:ascii="Times New Roman" w:hAnsi="Times New Roman"/>
        </w:rPr>
      </w:pPr>
      <w:r w:rsidRPr="00DB7D86">
        <w:rPr>
          <w:rFonts w:ascii="Times New Roman" w:hAnsi="Times New Roman"/>
        </w:rPr>
        <w:t xml:space="preserve">  3.3. Датой оплаты по договору считается дата поступления денежных средств на указанный в договоре код бюджетной классификации.</w:t>
      </w:r>
    </w:p>
    <w:p w:rsidR="002A4525" w:rsidRPr="00DB7D86" w:rsidRDefault="002A4525" w:rsidP="00DB7D86">
      <w:pPr>
        <w:spacing w:after="0" w:line="240" w:lineRule="auto"/>
        <w:ind w:firstLine="567"/>
        <w:jc w:val="both"/>
        <w:rPr>
          <w:rFonts w:ascii="Times New Roman" w:eastAsia="Times New Roman" w:hAnsi="Times New Roman"/>
          <w:color w:val="00000A"/>
          <w:kern w:val="1"/>
        </w:rPr>
      </w:pPr>
      <w:r w:rsidRPr="00DB7D86">
        <w:rPr>
          <w:rFonts w:ascii="Times New Roman" w:hAnsi="Times New Roman"/>
        </w:rPr>
        <w:t xml:space="preserve">3.4 </w:t>
      </w:r>
      <w:r w:rsidRPr="00DB7D86">
        <w:rPr>
          <w:rFonts w:ascii="Times New Roman" w:eastAsia="Times New Roman" w:hAnsi="Times New Roman"/>
          <w:color w:val="00000A"/>
          <w:kern w:val="1"/>
        </w:rPr>
        <w:t xml:space="preserve">Размер арендной платы </w:t>
      </w:r>
      <w:r w:rsidRPr="00DB7D86">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DB7D86">
        <w:rPr>
          <w:rFonts w:ascii="Times New Roman" w:eastAsia="Times New Roman" w:hAnsi="Times New Roman"/>
          <w:color w:val="00000A"/>
          <w:kern w:val="1"/>
        </w:rPr>
        <w:t xml:space="preserve"> результатами проведенного открытого аукциона </w:t>
      </w:r>
      <w:r w:rsidR="002111C5" w:rsidRPr="00DB7D86">
        <w:rPr>
          <w:rFonts w:ascii="Times New Roman" w:eastAsia="Times New Roman" w:hAnsi="Times New Roman"/>
          <w:color w:val="00000A"/>
          <w:kern w:val="1"/>
        </w:rPr>
        <w:t>в размере,</w:t>
      </w:r>
      <w:r w:rsidRPr="00DB7D86">
        <w:rPr>
          <w:rFonts w:ascii="Times New Roman" w:eastAsia="Times New Roman" w:hAnsi="Times New Roman"/>
          <w:color w:val="00000A"/>
          <w:kern w:val="1"/>
        </w:rPr>
        <w:t xml:space="preserve"> указанном в п. 3.1 настоящего Договора. Размер арендной платы за земельный участок под объектом аренды </w:t>
      </w:r>
      <w:r w:rsidRPr="00DB7D86">
        <w:rPr>
          <w:rFonts w:ascii="Times New Roman" w:hAnsi="Times New Roman"/>
        </w:rPr>
        <w:t xml:space="preserve">устанавливается в соответствии с расчетом арендной платы указанном </w:t>
      </w:r>
      <w:r w:rsidRPr="00DB7D86">
        <w:rPr>
          <w:rFonts w:ascii="Times New Roman" w:eastAsia="Times New Roman" w:hAnsi="Times New Roman"/>
          <w:color w:val="00000A"/>
          <w:kern w:val="1"/>
        </w:rPr>
        <w:t>в приложении № 2 к настоящему Договору.</w:t>
      </w:r>
    </w:p>
    <w:p w:rsidR="002A4525" w:rsidRPr="00DB7D86" w:rsidRDefault="002A4525" w:rsidP="00DB7D86">
      <w:pPr>
        <w:spacing w:after="0" w:line="240" w:lineRule="auto"/>
        <w:ind w:firstLine="567"/>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В случае изменения </w:t>
      </w:r>
      <w:r w:rsidRPr="00DB7D86">
        <w:rPr>
          <w:rFonts w:ascii="Times New Roman" w:hAnsi="Times New Roman"/>
          <w:color w:val="00000A"/>
          <w:lang w:eastAsia="ar-SA"/>
        </w:rPr>
        <w:t>указанных нормативных правовых актов</w:t>
      </w:r>
      <w:r w:rsidRPr="00DB7D86">
        <w:rPr>
          <w:rFonts w:ascii="Times New Roman" w:eastAsia="Times New Roman" w:hAnsi="Times New Roman"/>
          <w:color w:val="00000A"/>
          <w:kern w:val="1"/>
        </w:rPr>
        <w:t xml:space="preserve">, Арендодатель в одностороннем порядке изменяет расчет арендной платы и направляет </w:t>
      </w:r>
      <w:r w:rsidR="002111C5" w:rsidRPr="00DB7D86">
        <w:rPr>
          <w:rFonts w:ascii="Times New Roman" w:eastAsia="Times New Roman" w:hAnsi="Times New Roman"/>
          <w:color w:val="00000A"/>
          <w:kern w:val="1"/>
        </w:rPr>
        <w:t>Арендатору,</w:t>
      </w:r>
      <w:r w:rsidRPr="00DB7D86">
        <w:rPr>
          <w:rFonts w:ascii="Times New Roman" w:eastAsia="Times New Roman" w:hAnsi="Times New Roman"/>
          <w:color w:val="00000A"/>
          <w:kern w:val="1"/>
        </w:rPr>
        <w:t xml:space="preserve"> корректирующий расчет арендной платы, утвержденный Арендодателем.</w:t>
      </w:r>
    </w:p>
    <w:p w:rsidR="002A4525" w:rsidRPr="00DB7D86" w:rsidRDefault="002A4525" w:rsidP="00DB7D86">
      <w:pPr>
        <w:spacing w:after="0" w:line="240" w:lineRule="auto"/>
        <w:ind w:firstLine="567"/>
        <w:jc w:val="both"/>
        <w:rPr>
          <w:rFonts w:ascii="Times New Roman" w:hAnsi="Times New Roman"/>
        </w:rPr>
      </w:pPr>
      <w:r w:rsidRPr="00DB7D86">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2A4525" w:rsidRPr="00DB7D86" w:rsidRDefault="002A4525" w:rsidP="00DB7D86">
      <w:pPr>
        <w:spacing w:after="0" w:line="240" w:lineRule="auto"/>
        <w:ind w:firstLine="567"/>
        <w:jc w:val="both"/>
        <w:rPr>
          <w:rFonts w:ascii="Times New Roman" w:hAnsi="Times New Roman"/>
        </w:rPr>
      </w:pPr>
      <w:r w:rsidRPr="00DB7D86">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2A4525" w:rsidRPr="00DB7D86" w:rsidRDefault="002A4525" w:rsidP="00DB7D86">
      <w:pPr>
        <w:spacing w:after="0" w:line="240" w:lineRule="auto"/>
        <w:ind w:firstLine="567"/>
        <w:jc w:val="both"/>
        <w:rPr>
          <w:rFonts w:ascii="Times New Roman" w:hAnsi="Times New Roman"/>
        </w:rPr>
      </w:pPr>
      <w:r w:rsidRPr="00DB7D86">
        <w:rPr>
          <w:rFonts w:ascii="Times New Roman" w:hAnsi="Times New Roman"/>
        </w:rPr>
        <w:t xml:space="preserve">3.6. Арендатор самостоятельно </w:t>
      </w:r>
      <w:r w:rsidR="002111C5" w:rsidRPr="00DB7D86">
        <w:rPr>
          <w:rFonts w:ascii="Times New Roman" w:hAnsi="Times New Roman"/>
        </w:rPr>
        <w:t>оплачивает юридическим</w:t>
      </w:r>
      <w:r w:rsidRPr="00DB7D86">
        <w:rPr>
          <w:rFonts w:ascii="Times New Roman" w:hAnsi="Times New Roman"/>
        </w:rPr>
        <w:t xml:space="preserve"> и физическим лицам, предоставляющим </w:t>
      </w:r>
      <w:r w:rsidR="002111C5" w:rsidRPr="00DB7D86">
        <w:rPr>
          <w:rFonts w:ascii="Times New Roman" w:hAnsi="Times New Roman"/>
        </w:rPr>
        <w:t>услуги, связанные</w:t>
      </w:r>
      <w:r w:rsidRPr="00DB7D86">
        <w:rPr>
          <w:rFonts w:ascii="Times New Roman" w:hAnsi="Times New Roman"/>
        </w:rPr>
        <w:t xml:space="preserve"> с текущей эксплуатацией и содержанием арендуемого Имущества.</w:t>
      </w:r>
    </w:p>
    <w:p w:rsidR="002A4525" w:rsidRPr="00DB7D86" w:rsidRDefault="002A4525" w:rsidP="00DB7D86">
      <w:pPr>
        <w:pStyle w:val="ConsNormal"/>
        <w:widowControl/>
        <w:spacing w:line="240" w:lineRule="auto"/>
        <w:ind w:right="0" w:hanging="360"/>
        <w:jc w:val="center"/>
        <w:rPr>
          <w:rFonts w:ascii="Times New Roman" w:hAnsi="Times New Roman" w:cs="Times New Roman"/>
          <w:sz w:val="22"/>
          <w:szCs w:val="22"/>
        </w:rPr>
      </w:pPr>
      <w:r w:rsidRPr="00DB7D86">
        <w:rPr>
          <w:rFonts w:ascii="Times New Roman" w:hAnsi="Times New Roman" w:cs="Times New Roman"/>
          <w:b/>
          <w:caps/>
          <w:sz w:val="22"/>
          <w:szCs w:val="22"/>
        </w:rPr>
        <w:t>4. Ответственность сторон</w:t>
      </w:r>
    </w:p>
    <w:p w:rsidR="002A4525" w:rsidRPr="00DB7D86" w:rsidRDefault="002A4525" w:rsidP="00DB7D86">
      <w:pPr>
        <w:pStyle w:val="ConsNormal"/>
        <w:widowControl/>
        <w:tabs>
          <w:tab w:val="left" w:pos="567"/>
        </w:tabs>
        <w:spacing w:line="240" w:lineRule="auto"/>
        <w:ind w:right="0" w:firstLine="567"/>
        <w:rPr>
          <w:rFonts w:ascii="Times New Roman" w:hAnsi="Times New Roman" w:cs="Times New Roman"/>
          <w:sz w:val="22"/>
          <w:szCs w:val="22"/>
        </w:rPr>
      </w:pPr>
      <w:r w:rsidRPr="00DB7D86">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2A4525" w:rsidRPr="00DB7D86" w:rsidRDefault="002A4525" w:rsidP="00DB7D86">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4.2. </w:t>
      </w:r>
      <w:r w:rsidR="002111C5" w:rsidRPr="00DB7D86">
        <w:rPr>
          <w:rFonts w:ascii="Times New Roman" w:hAnsi="Times New Roman" w:cs="Times New Roman"/>
          <w:sz w:val="22"/>
          <w:szCs w:val="22"/>
        </w:rPr>
        <w:t>В случае</w:t>
      </w:r>
      <w:r w:rsidRPr="00DB7D86">
        <w:rPr>
          <w:rFonts w:ascii="Times New Roman" w:hAnsi="Times New Roman" w:cs="Times New Roman"/>
          <w:sz w:val="22"/>
          <w:szCs w:val="22"/>
        </w:rPr>
        <w:t xml:space="preserve"> </w:t>
      </w:r>
      <w:r w:rsidR="002111C5" w:rsidRPr="00DB7D86">
        <w:rPr>
          <w:rFonts w:ascii="Times New Roman" w:hAnsi="Times New Roman" w:cs="Times New Roman"/>
          <w:sz w:val="22"/>
          <w:szCs w:val="22"/>
        </w:rPr>
        <w:t>несвоевременной уплаты</w:t>
      </w:r>
      <w:r w:rsidRPr="00DB7D86">
        <w:rPr>
          <w:rFonts w:ascii="Times New Roman" w:hAnsi="Times New Roman" w:cs="Times New Roman"/>
          <w:sz w:val="22"/>
          <w:szCs w:val="22"/>
        </w:rPr>
        <w:t xml:space="preserve"> Арендатором платежей в сроки, установленные пунктом </w:t>
      </w:r>
      <w:r w:rsidR="002111C5" w:rsidRPr="00DB7D86">
        <w:rPr>
          <w:rFonts w:ascii="Times New Roman" w:hAnsi="Times New Roman" w:cs="Times New Roman"/>
          <w:sz w:val="22"/>
          <w:szCs w:val="22"/>
        </w:rPr>
        <w:t>3.1 настоящего</w:t>
      </w:r>
      <w:r w:rsidRPr="00DB7D86">
        <w:rPr>
          <w:rFonts w:ascii="Times New Roman" w:hAnsi="Times New Roman" w:cs="Times New Roman"/>
          <w:sz w:val="22"/>
          <w:szCs w:val="22"/>
        </w:rPr>
        <w:t xml:space="preserve"> Договора, начисляются </w:t>
      </w:r>
      <w:r w:rsidR="002111C5" w:rsidRPr="00DB7D86">
        <w:rPr>
          <w:rFonts w:ascii="Times New Roman" w:hAnsi="Times New Roman" w:cs="Times New Roman"/>
          <w:sz w:val="22"/>
          <w:szCs w:val="22"/>
        </w:rPr>
        <w:t>пени в размере 0</w:t>
      </w:r>
      <w:r w:rsidRPr="00DB7D86">
        <w:rPr>
          <w:rFonts w:ascii="Times New Roman" w:hAnsi="Times New Roman" w:cs="Times New Roman"/>
          <w:sz w:val="22"/>
          <w:szCs w:val="22"/>
        </w:rPr>
        <w:t xml:space="preserve">,05 % </w:t>
      </w:r>
      <w:r w:rsidR="002111C5" w:rsidRPr="00DB7D86">
        <w:rPr>
          <w:rFonts w:ascii="Times New Roman" w:hAnsi="Times New Roman" w:cs="Times New Roman"/>
          <w:sz w:val="22"/>
          <w:szCs w:val="22"/>
        </w:rPr>
        <w:t>с подлежащей оплате</w:t>
      </w:r>
      <w:r w:rsidRPr="00DB7D86">
        <w:rPr>
          <w:rFonts w:ascii="Times New Roman" w:hAnsi="Times New Roman" w:cs="Times New Roman"/>
          <w:sz w:val="22"/>
          <w:szCs w:val="22"/>
        </w:rPr>
        <w:t xml:space="preserve">   суммы   </w:t>
      </w:r>
      <w:r w:rsidR="002111C5" w:rsidRPr="00DB7D86">
        <w:rPr>
          <w:rFonts w:ascii="Times New Roman" w:hAnsi="Times New Roman" w:cs="Times New Roman"/>
          <w:sz w:val="22"/>
          <w:szCs w:val="22"/>
        </w:rPr>
        <w:t xml:space="preserve">за каждый </w:t>
      </w:r>
      <w:r w:rsidR="00D216F8" w:rsidRPr="00DB7D86">
        <w:rPr>
          <w:rFonts w:ascii="Times New Roman" w:hAnsi="Times New Roman" w:cs="Times New Roman"/>
          <w:sz w:val="22"/>
          <w:szCs w:val="22"/>
        </w:rPr>
        <w:t>день просрочки</w:t>
      </w:r>
      <w:r w:rsidRPr="00DB7D86">
        <w:rPr>
          <w:rFonts w:ascii="Times New Roman" w:hAnsi="Times New Roman" w:cs="Times New Roman"/>
          <w:sz w:val="22"/>
          <w:szCs w:val="22"/>
        </w:rPr>
        <w:t xml:space="preserve">, </w:t>
      </w:r>
      <w:r w:rsidR="00D216F8" w:rsidRPr="00DB7D86">
        <w:rPr>
          <w:rFonts w:ascii="Times New Roman" w:hAnsi="Times New Roman" w:cs="Times New Roman"/>
          <w:sz w:val="22"/>
          <w:szCs w:val="22"/>
        </w:rPr>
        <w:t>вплоть до</w:t>
      </w:r>
      <w:r w:rsidRPr="00DB7D86">
        <w:rPr>
          <w:rFonts w:ascii="Times New Roman" w:hAnsi="Times New Roman" w:cs="Times New Roman"/>
          <w:sz w:val="22"/>
          <w:szCs w:val="22"/>
        </w:rPr>
        <w:t xml:space="preserve"> полного погашения задолженности по арендной плате, которые перечисляются Арендатором на счет, указанный в п. 3.1. настоящего Договора.</w:t>
      </w:r>
    </w:p>
    <w:p w:rsidR="002A4525" w:rsidRPr="00DB7D86" w:rsidRDefault="002A4525" w:rsidP="00DB7D86">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4.3. </w:t>
      </w:r>
      <w:r w:rsidRPr="00DB7D86">
        <w:rPr>
          <w:rFonts w:ascii="Times New Roman" w:hAnsi="Times New Roman" w:cs="Times New Roman"/>
          <w:b/>
          <w:sz w:val="22"/>
          <w:szCs w:val="22"/>
          <w:u w:val="single"/>
        </w:rPr>
        <w:t xml:space="preserve">В случае неуплаты платежей (более двух раз подряд) </w:t>
      </w:r>
      <w:r w:rsidRPr="00DB7D86">
        <w:rPr>
          <w:rFonts w:ascii="Times New Roman" w:hAnsi="Times New Roman" w:cs="Times New Roman"/>
          <w:sz w:val="22"/>
          <w:szCs w:val="22"/>
        </w:rPr>
        <w:t xml:space="preserve">в течение срока действия Договора Арендатор обязан заплатить </w:t>
      </w:r>
      <w:r w:rsidRPr="00DB7D86">
        <w:rPr>
          <w:rFonts w:ascii="Times New Roman" w:hAnsi="Times New Roman" w:cs="Times New Roman"/>
          <w:b/>
          <w:sz w:val="22"/>
          <w:szCs w:val="22"/>
          <w:u w:val="single"/>
        </w:rPr>
        <w:t>штраф, в размере месячной арендной платы</w:t>
      </w:r>
      <w:r w:rsidRPr="00DB7D86">
        <w:rPr>
          <w:rFonts w:ascii="Times New Roman" w:hAnsi="Times New Roman" w:cs="Times New Roman"/>
          <w:sz w:val="22"/>
          <w:szCs w:val="22"/>
        </w:rPr>
        <w:t xml:space="preserve"> в местный бюджет на счет, указанный в п.3.1. Договора на код штрафных санкций.</w:t>
      </w:r>
    </w:p>
    <w:p w:rsidR="002A4525" w:rsidRPr="00DB7D86" w:rsidRDefault="002A4525" w:rsidP="00DB7D86">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w:t>
      </w:r>
      <w:r w:rsidRPr="00DB7D86">
        <w:rPr>
          <w:rFonts w:ascii="Times New Roman" w:hAnsi="Times New Roman" w:cs="Times New Roman"/>
          <w:sz w:val="22"/>
          <w:szCs w:val="22"/>
        </w:rPr>
        <w:lastRenderedPageBreak/>
        <w:t>установленного срока действия Договора, а также иные убытки в соответствии с действующим законодательством Российской Федерации.</w:t>
      </w:r>
    </w:p>
    <w:p w:rsidR="002A4525" w:rsidRPr="00DB7D86" w:rsidRDefault="002A4525" w:rsidP="00DB7D86">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2A4525" w:rsidRPr="00DB7D86" w:rsidRDefault="002A4525" w:rsidP="00DB7D86">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Ущерб определяется </w:t>
      </w:r>
      <w:r w:rsidR="00EA75F7" w:rsidRPr="00DB7D86">
        <w:rPr>
          <w:rFonts w:ascii="Times New Roman" w:hAnsi="Times New Roman" w:cs="Times New Roman"/>
          <w:sz w:val="22"/>
          <w:szCs w:val="22"/>
        </w:rPr>
        <w:t>в соответствии</w:t>
      </w:r>
      <w:r w:rsidRPr="00DB7D86">
        <w:rPr>
          <w:rFonts w:ascii="Times New Roman" w:hAnsi="Times New Roman" w:cs="Times New Roman"/>
          <w:sz w:val="22"/>
          <w:szCs w:val="22"/>
        </w:rPr>
        <w:t xml:space="preserve"> с </w:t>
      </w:r>
      <w:r w:rsidR="00EA75F7" w:rsidRPr="00DB7D86">
        <w:rPr>
          <w:rFonts w:ascii="Times New Roman" w:hAnsi="Times New Roman" w:cs="Times New Roman"/>
          <w:sz w:val="22"/>
          <w:szCs w:val="22"/>
        </w:rPr>
        <w:t>действующим законодательством РФ комиссией</w:t>
      </w:r>
      <w:r w:rsidRPr="00DB7D86">
        <w:rPr>
          <w:rFonts w:ascii="Times New Roman" w:hAnsi="Times New Roman" w:cs="Times New Roman"/>
          <w:sz w:val="22"/>
          <w:szCs w:val="22"/>
        </w:rPr>
        <w:t>, назначаемой Арендодателем с привлечением уполномоченных служб.</w:t>
      </w:r>
    </w:p>
    <w:p w:rsidR="002A4525" w:rsidRPr="00DB7D86" w:rsidRDefault="002A4525" w:rsidP="00DB7D86">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2A4525" w:rsidRPr="00DB7D86" w:rsidRDefault="002A4525" w:rsidP="00DB7D86">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При этом настоящий Договор не считается продленным.</w:t>
      </w:r>
    </w:p>
    <w:p w:rsidR="002A4525" w:rsidRPr="00DB7D86" w:rsidRDefault="002A4525" w:rsidP="00DB7D86">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без письменного </w:t>
      </w:r>
      <w:r w:rsidR="00EA75F7" w:rsidRPr="00DB7D86">
        <w:rPr>
          <w:rFonts w:ascii="Times New Roman" w:hAnsi="Times New Roman" w:cs="Times New Roman"/>
          <w:sz w:val="22"/>
          <w:szCs w:val="22"/>
        </w:rPr>
        <w:t>согласия Арендодателя</w:t>
      </w:r>
      <w:r w:rsidRPr="00DB7D86">
        <w:rPr>
          <w:rFonts w:ascii="Times New Roman" w:hAnsi="Times New Roman" w:cs="Times New Roman"/>
          <w:sz w:val="22"/>
          <w:szCs w:val="22"/>
        </w:rPr>
        <w:t xml:space="preserve"> Арендатор обязан перечислить на счет, указанный в п. 3.1. настоящего Договора, штраф в размере 1/4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2A4525" w:rsidRPr="00DB7D86" w:rsidRDefault="002A4525" w:rsidP="00DB7D86">
      <w:pPr>
        <w:tabs>
          <w:tab w:val="left" w:pos="567"/>
        </w:tabs>
        <w:spacing w:after="0" w:line="240" w:lineRule="auto"/>
        <w:ind w:firstLine="567"/>
        <w:jc w:val="both"/>
        <w:rPr>
          <w:rFonts w:ascii="Times New Roman" w:hAnsi="Times New Roman"/>
        </w:rPr>
      </w:pPr>
      <w:r w:rsidRPr="00DB7D86">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2A4525" w:rsidRDefault="002A4525" w:rsidP="00DB7D86">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DB7D86" w:rsidRPr="00DB7D86" w:rsidRDefault="00DB7D86" w:rsidP="00DB7D86">
      <w:pPr>
        <w:pStyle w:val="ConsNormal"/>
        <w:widowControl/>
        <w:tabs>
          <w:tab w:val="left" w:pos="567"/>
        </w:tabs>
        <w:spacing w:line="240" w:lineRule="auto"/>
        <w:ind w:right="0" w:firstLine="567"/>
        <w:jc w:val="both"/>
        <w:rPr>
          <w:rFonts w:ascii="Times New Roman" w:hAnsi="Times New Roman" w:cs="Times New Roman"/>
          <w:b/>
          <w:caps/>
          <w:sz w:val="22"/>
          <w:szCs w:val="22"/>
        </w:rPr>
      </w:pPr>
    </w:p>
    <w:p w:rsidR="002A4525" w:rsidRPr="00DB7D86" w:rsidRDefault="002A4525" w:rsidP="00DB7D86">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5. Порядок изменения, расторжения, прекращения и</w:t>
      </w:r>
    </w:p>
    <w:p w:rsidR="002A4525" w:rsidRPr="00DB7D86" w:rsidRDefault="002A4525" w:rsidP="00DB7D86">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продления Договора</w:t>
      </w:r>
    </w:p>
    <w:p w:rsidR="002A4525" w:rsidRPr="00DB7D86" w:rsidRDefault="002A4525" w:rsidP="00DB7D86">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2A4525" w:rsidRPr="00DB7D86" w:rsidRDefault="002A4525" w:rsidP="00DB7D86">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2A4525" w:rsidRPr="00DB7D86" w:rsidRDefault="002A4525" w:rsidP="00DB7D86">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2A4525" w:rsidRPr="00DB7D86" w:rsidRDefault="002A4525" w:rsidP="00DB7D86">
      <w:pPr>
        <w:autoSpaceDE w:val="0"/>
        <w:autoSpaceDN w:val="0"/>
        <w:adjustRightInd w:val="0"/>
        <w:spacing w:after="0" w:line="240" w:lineRule="auto"/>
        <w:ind w:firstLine="539"/>
        <w:jc w:val="both"/>
        <w:rPr>
          <w:rFonts w:ascii="Times New Roman" w:hAnsi="Times New Roman"/>
        </w:rPr>
      </w:pPr>
      <w:r w:rsidRPr="00DB7D86">
        <w:rPr>
          <w:rFonts w:ascii="Times New Roman" w:eastAsia="Times New Roman" w:hAnsi="Times New Roman"/>
          <w:color w:val="00000A"/>
          <w:kern w:val="1"/>
          <w:lang w:eastAsia="ru-RU"/>
        </w:rPr>
        <w:t xml:space="preserve">5.4. </w:t>
      </w:r>
      <w:r w:rsidRPr="00DB7D86">
        <w:rPr>
          <w:rFonts w:ascii="Times New Roman" w:hAnsi="Times New Roman"/>
        </w:rPr>
        <w:t>По требованию Арендодателя Договор может быть досрочно расторгнут судом в следующих случаях:</w:t>
      </w:r>
    </w:p>
    <w:p w:rsidR="002A4525" w:rsidRPr="00DB7D86" w:rsidRDefault="002A4525" w:rsidP="00DB7D86">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а) </w:t>
      </w:r>
      <w:r w:rsidR="00EA75F7" w:rsidRPr="00DB7D86">
        <w:rPr>
          <w:rFonts w:ascii="Times New Roman" w:hAnsi="Times New Roman" w:cs="Times New Roman"/>
          <w:sz w:val="22"/>
          <w:szCs w:val="22"/>
        </w:rPr>
        <w:t>Арендатор не</w:t>
      </w:r>
      <w:r w:rsidR="00EA75F7">
        <w:rPr>
          <w:rFonts w:ascii="Times New Roman" w:hAnsi="Times New Roman" w:cs="Times New Roman"/>
          <w:sz w:val="22"/>
          <w:szCs w:val="22"/>
        </w:rPr>
        <w:t xml:space="preserve"> заключил договор </w:t>
      </w:r>
      <w:proofErr w:type="spellStart"/>
      <w:r w:rsidR="00EA75F7">
        <w:rPr>
          <w:rFonts w:ascii="Times New Roman" w:hAnsi="Times New Roman" w:cs="Times New Roman"/>
          <w:sz w:val="22"/>
          <w:szCs w:val="22"/>
        </w:rPr>
        <w:t>н</w:t>
      </w:r>
      <w:r w:rsidRPr="00DB7D86">
        <w:rPr>
          <w:rFonts w:ascii="Times New Roman" w:hAnsi="Times New Roman" w:cs="Times New Roman"/>
          <w:sz w:val="22"/>
          <w:szCs w:val="22"/>
        </w:rPr>
        <w:t>по</w:t>
      </w:r>
      <w:proofErr w:type="spellEnd"/>
      <w:r w:rsidRPr="00DB7D86">
        <w:rPr>
          <w:rFonts w:ascii="Times New Roman" w:hAnsi="Times New Roman" w:cs="Times New Roman"/>
          <w:sz w:val="22"/>
          <w:szCs w:val="22"/>
        </w:rPr>
        <w:t xml:space="preserve"> оплате коммунальных услуг, договор на вывоз мусора или на пользование свалкой, договор на электроснабжение </w:t>
      </w:r>
      <w:proofErr w:type="gramStart"/>
      <w:r w:rsidRPr="00DB7D86">
        <w:rPr>
          <w:rFonts w:ascii="Times New Roman" w:hAnsi="Times New Roman" w:cs="Times New Roman"/>
          <w:sz w:val="22"/>
          <w:szCs w:val="22"/>
        </w:rPr>
        <w:t>в срок</w:t>
      </w:r>
      <w:proofErr w:type="gramEnd"/>
      <w:r w:rsidRPr="00DB7D86">
        <w:rPr>
          <w:rFonts w:ascii="Times New Roman" w:hAnsi="Times New Roman" w:cs="Times New Roman"/>
          <w:sz w:val="22"/>
          <w:szCs w:val="22"/>
        </w:rPr>
        <w:t xml:space="preserve"> указанный в пункте </w:t>
      </w:r>
      <w:r w:rsidR="00EA75F7" w:rsidRPr="00DB7D86">
        <w:rPr>
          <w:rFonts w:ascii="Times New Roman" w:hAnsi="Times New Roman" w:cs="Times New Roman"/>
          <w:sz w:val="22"/>
          <w:szCs w:val="22"/>
        </w:rPr>
        <w:t>2.2.2.</w:t>
      </w:r>
    </w:p>
    <w:p w:rsidR="002A4525" w:rsidRPr="00DB7D86" w:rsidRDefault="002A4525" w:rsidP="00DB7D86">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2A4525" w:rsidRPr="00DB7D86" w:rsidRDefault="002A4525" w:rsidP="00DB7D86">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2A4525" w:rsidRPr="00DB7D86" w:rsidRDefault="002A4525" w:rsidP="00DB7D86">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2A4525" w:rsidRPr="00DB7D86" w:rsidRDefault="002A4525" w:rsidP="00DB7D86">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д) при сдаче Имущества в субаренду без письменного разрешения Арендодателя;</w:t>
      </w:r>
    </w:p>
    <w:p w:rsidR="002A4525" w:rsidRPr="00DB7D86" w:rsidRDefault="002A4525" w:rsidP="00DB7D86">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2A4525" w:rsidRPr="00DB7D86" w:rsidRDefault="002A4525" w:rsidP="00DB7D86">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2A4525" w:rsidRPr="00DB7D86" w:rsidRDefault="002A4525" w:rsidP="00DB7D86">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2A4525" w:rsidRPr="00DB7D86" w:rsidRDefault="002A4525" w:rsidP="00DB7D86">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 xml:space="preserve">5.6. По требованию Арендодателя или Арендатора настоящий Договор может быть расторгнут в случае ликвидации или реорганизации </w:t>
      </w:r>
      <w:proofErr w:type="gramStart"/>
      <w:r w:rsidRPr="00DB7D86">
        <w:rPr>
          <w:rFonts w:ascii="Times New Roman" w:eastAsia="Times New Roman" w:hAnsi="Times New Roman"/>
          <w:color w:val="00000A"/>
          <w:kern w:val="1"/>
          <w:lang w:eastAsia="zh-CN"/>
        </w:rPr>
        <w:t>Сторон,  утраты</w:t>
      </w:r>
      <w:proofErr w:type="gramEnd"/>
      <w:r w:rsidRPr="00DB7D86">
        <w:rPr>
          <w:rFonts w:ascii="Times New Roman" w:eastAsia="Times New Roman" w:hAnsi="Times New Roman"/>
          <w:color w:val="00000A"/>
          <w:kern w:val="1"/>
          <w:lang w:eastAsia="zh-CN"/>
        </w:rPr>
        <w:t xml:space="preserve"> статуса индивидуального предпринимателя.</w:t>
      </w:r>
    </w:p>
    <w:p w:rsidR="002A4525" w:rsidRPr="00DB7D86" w:rsidRDefault="002A4525" w:rsidP="00DB7D86">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2A4525" w:rsidRDefault="002A4525" w:rsidP="00DB7D86">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DB7D86" w:rsidRPr="00DB7D86" w:rsidRDefault="00DB7D86" w:rsidP="00DB7D86">
      <w:pPr>
        <w:spacing w:after="0" w:line="240" w:lineRule="auto"/>
        <w:ind w:firstLine="540"/>
        <w:jc w:val="both"/>
        <w:rPr>
          <w:rFonts w:ascii="Times New Roman" w:eastAsia="Times New Roman" w:hAnsi="Times New Roman"/>
          <w:color w:val="00000A"/>
          <w:kern w:val="1"/>
          <w:lang w:eastAsia="zh-CN"/>
        </w:rPr>
      </w:pPr>
    </w:p>
    <w:p w:rsidR="002A4525" w:rsidRPr="00DB7D86" w:rsidRDefault="002A4525" w:rsidP="00DB7D86">
      <w:pPr>
        <w:pStyle w:val="ConsNormal"/>
        <w:widowControl/>
        <w:spacing w:line="240" w:lineRule="auto"/>
        <w:ind w:right="0" w:firstLine="0"/>
        <w:jc w:val="center"/>
        <w:rPr>
          <w:rFonts w:ascii="Times New Roman" w:hAnsi="Times New Roman" w:cs="Times New Roman"/>
          <w:b/>
          <w:sz w:val="22"/>
          <w:szCs w:val="22"/>
        </w:rPr>
      </w:pPr>
      <w:r w:rsidRPr="00DB7D86">
        <w:rPr>
          <w:rFonts w:ascii="Times New Roman" w:hAnsi="Times New Roman" w:cs="Times New Roman"/>
          <w:b/>
          <w:caps/>
          <w:sz w:val="22"/>
          <w:szCs w:val="22"/>
        </w:rPr>
        <w:lastRenderedPageBreak/>
        <w:t>6. ИНЫЕ условия</w:t>
      </w:r>
    </w:p>
    <w:p w:rsidR="002A4525" w:rsidRPr="00DB7D86" w:rsidRDefault="002A4525" w:rsidP="00DB7D86">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2A4525" w:rsidRDefault="002A4525" w:rsidP="00DB7D86">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6.2. Настоящий Договор составлен в </w:t>
      </w:r>
      <w:r w:rsidR="00D216F8">
        <w:rPr>
          <w:rFonts w:ascii="Times New Roman" w:hAnsi="Times New Roman" w:cs="Times New Roman"/>
          <w:sz w:val="22"/>
          <w:szCs w:val="22"/>
        </w:rPr>
        <w:t xml:space="preserve">2-х экземплярах, </w:t>
      </w:r>
      <w:r w:rsidRPr="00DB7D86">
        <w:rPr>
          <w:rFonts w:ascii="Times New Roman" w:hAnsi="Times New Roman" w:cs="Times New Roman"/>
          <w:sz w:val="22"/>
          <w:szCs w:val="22"/>
        </w:rPr>
        <w:t>по одному для каждой из Сторон,</w:t>
      </w:r>
      <w:r w:rsidR="00D216F8">
        <w:rPr>
          <w:rFonts w:ascii="Times New Roman" w:hAnsi="Times New Roman" w:cs="Times New Roman"/>
          <w:sz w:val="22"/>
          <w:szCs w:val="22"/>
        </w:rPr>
        <w:t xml:space="preserve"> </w:t>
      </w:r>
      <w:r w:rsidRPr="00DB7D86">
        <w:rPr>
          <w:rFonts w:ascii="Times New Roman" w:hAnsi="Times New Roman" w:cs="Times New Roman"/>
          <w:sz w:val="22"/>
          <w:szCs w:val="22"/>
        </w:rPr>
        <w:t>имеющих одинаковую юридическую силу.</w:t>
      </w:r>
    </w:p>
    <w:p w:rsidR="00DB7D86" w:rsidRPr="00DB7D86" w:rsidRDefault="00DB7D86" w:rsidP="003C7321">
      <w:pPr>
        <w:pStyle w:val="ConsNormal"/>
        <w:widowControl/>
        <w:spacing w:line="240" w:lineRule="auto"/>
        <w:ind w:right="0" w:firstLine="0"/>
        <w:jc w:val="both"/>
        <w:rPr>
          <w:rFonts w:ascii="Times New Roman" w:hAnsi="Times New Roman" w:cs="Times New Roman"/>
          <w:sz w:val="22"/>
          <w:szCs w:val="22"/>
        </w:rPr>
      </w:pPr>
    </w:p>
    <w:p w:rsidR="002A4525" w:rsidRPr="00DB7D86" w:rsidRDefault="002A4525" w:rsidP="00DB7D86">
      <w:pPr>
        <w:pStyle w:val="ConsNormal"/>
        <w:widowControl/>
        <w:spacing w:line="240" w:lineRule="auto"/>
        <w:ind w:right="0" w:firstLine="0"/>
        <w:jc w:val="center"/>
        <w:rPr>
          <w:rFonts w:ascii="Times New Roman" w:hAnsi="Times New Roman" w:cs="Times New Roman"/>
          <w:color w:val="auto"/>
          <w:sz w:val="22"/>
          <w:szCs w:val="22"/>
        </w:rPr>
      </w:pPr>
      <w:r w:rsidRPr="00DB7D86">
        <w:rPr>
          <w:rFonts w:ascii="Times New Roman" w:hAnsi="Times New Roman" w:cs="Times New Roman"/>
          <w:b/>
          <w:caps/>
          <w:color w:val="auto"/>
          <w:sz w:val="22"/>
          <w:szCs w:val="22"/>
        </w:rPr>
        <w:t>7. Дополнительные условия</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7.1. Арендатор вправе производить капитальный ремонт арендованного помещения, указанного в п. 1.1. Договора, (далее – Помещение) по согласованию в письменной форме с Арендодателем в счет арендной платы.</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7.2. Для получения согласия на проведение капитального ремонта Помещения, Арендатор направляет Арендодателю следующие документы:</w:t>
      </w:r>
    </w:p>
    <w:p w:rsidR="007F7074" w:rsidRPr="00DB7D86" w:rsidRDefault="007F7074" w:rsidP="007F7074">
      <w:pPr>
        <w:numPr>
          <w:ilvl w:val="0"/>
          <w:numId w:val="4"/>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Заявление о согласовании проведения капитального ремонта Помещения, с указанием перечня предполагаемых к выполнению работ, стоимости капитального ремонта, срока проведения капитального ремонта.</w:t>
      </w:r>
    </w:p>
    <w:p w:rsidR="007F7074" w:rsidRPr="00DB7D86" w:rsidRDefault="007F7074" w:rsidP="007F7074">
      <w:pPr>
        <w:numPr>
          <w:ilvl w:val="0"/>
          <w:numId w:val="4"/>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Смета стоимости капитального ремонта.</w:t>
      </w:r>
    </w:p>
    <w:p w:rsidR="007F7074" w:rsidRPr="00DB7D86" w:rsidRDefault="007F7074" w:rsidP="007F7074">
      <w:pPr>
        <w:tabs>
          <w:tab w:val="left" w:pos="567"/>
          <w:tab w:val="left" w:pos="1134"/>
        </w:tabs>
        <w:spacing w:after="0" w:line="240" w:lineRule="auto"/>
        <w:ind w:firstLine="567"/>
        <w:jc w:val="both"/>
        <w:rPr>
          <w:rFonts w:ascii="Times New Roman" w:hAnsi="Times New Roman"/>
        </w:rPr>
      </w:pPr>
      <w:r w:rsidRPr="00DB7D86">
        <w:rPr>
          <w:rFonts w:ascii="Times New Roman" w:hAnsi="Times New Roman"/>
        </w:rPr>
        <w:t xml:space="preserve">7.3. Арендодатель вправе запросить дополнительные документы, сведения, информацию, к документам, указанным в. 7.2. настоящего </w:t>
      </w:r>
      <w:r>
        <w:rPr>
          <w:rFonts w:ascii="Times New Roman" w:hAnsi="Times New Roman"/>
        </w:rPr>
        <w:t>Договора</w:t>
      </w:r>
      <w:r w:rsidRPr="00DB7D86">
        <w:rPr>
          <w:rFonts w:ascii="Times New Roman" w:hAnsi="Times New Roman"/>
        </w:rPr>
        <w:t xml:space="preserve">, при этом срок рассмотрения документов, предусмотренный в п. 7.4. настоящего </w:t>
      </w:r>
      <w:r>
        <w:rPr>
          <w:rFonts w:ascii="Times New Roman" w:hAnsi="Times New Roman"/>
        </w:rPr>
        <w:t>Договора</w:t>
      </w:r>
      <w:r w:rsidRPr="00DB7D86">
        <w:rPr>
          <w:rFonts w:ascii="Times New Roman" w:hAnsi="Times New Roman"/>
        </w:rPr>
        <w:t>, не продлевается.</w:t>
      </w:r>
    </w:p>
    <w:p w:rsidR="007F7074" w:rsidRPr="00DB7D86" w:rsidRDefault="007F7074" w:rsidP="007F7074">
      <w:pPr>
        <w:tabs>
          <w:tab w:val="left" w:pos="567"/>
          <w:tab w:val="left" w:pos="1134"/>
        </w:tabs>
        <w:spacing w:after="0" w:line="240" w:lineRule="auto"/>
        <w:ind w:firstLine="567"/>
        <w:jc w:val="both"/>
        <w:rPr>
          <w:rFonts w:ascii="Times New Roman" w:hAnsi="Times New Roman"/>
        </w:rPr>
      </w:pPr>
      <w:r w:rsidRPr="00DB7D86">
        <w:rPr>
          <w:rFonts w:ascii="Times New Roman" w:hAnsi="Times New Roman"/>
        </w:rPr>
        <w:t xml:space="preserve">7.4. Арендодатель в срок не более 30 рабочих дней с момента поступления документов, указанных в </w:t>
      </w:r>
      <w:proofErr w:type="spellStart"/>
      <w:r w:rsidRPr="00DB7D86">
        <w:rPr>
          <w:rFonts w:ascii="Times New Roman" w:hAnsi="Times New Roman"/>
        </w:rPr>
        <w:t>п.п</w:t>
      </w:r>
      <w:proofErr w:type="spellEnd"/>
      <w:r w:rsidRPr="00DB7D86">
        <w:rPr>
          <w:rFonts w:ascii="Times New Roman" w:hAnsi="Times New Roman"/>
        </w:rPr>
        <w:t>. 7.2. и 7.3. принимает решение:</w:t>
      </w:r>
    </w:p>
    <w:p w:rsidR="007F7074" w:rsidRPr="00DB7D86" w:rsidRDefault="007F7074" w:rsidP="007F7074">
      <w:pPr>
        <w:numPr>
          <w:ilvl w:val="0"/>
          <w:numId w:val="5"/>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О даче согласия на проведение Арендатором капитального ремонта Помещения в счет арендной платы, в котором указываются согласованный перечень работ по капитальному ремонту, сроки выполнения капитального ремонта, стоимость капитального ремонта.</w:t>
      </w:r>
    </w:p>
    <w:p w:rsidR="007F7074" w:rsidRPr="00DB7D86" w:rsidRDefault="007F7074" w:rsidP="007F7074">
      <w:pPr>
        <w:numPr>
          <w:ilvl w:val="0"/>
          <w:numId w:val="5"/>
        </w:numPr>
        <w:tabs>
          <w:tab w:val="left" w:pos="567"/>
          <w:tab w:val="left" w:pos="1134"/>
        </w:tabs>
        <w:spacing w:after="0" w:line="240" w:lineRule="auto"/>
        <w:ind w:left="0" w:firstLine="567"/>
        <w:jc w:val="both"/>
        <w:rPr>
          <w:rFonts w:ascii="Times New Roman" w:hAnsi="Times New Roman"/>
        </w:rPr>
      </w:pPr>
      <w:r w:rsidRPr="00DB7D86">
        <w:rPr>
          <w:rFonts w:ascii="Times New Roman" w:hAnsi="Times New Roman"/>
        </w:rPr>
        <w:t>Об отказе в согласовании проведения Арендатором капитального ремонта Помещения в счет арендной платы,</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и направляет его Арендатору.</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7.5. Арендатор после получения решения о согласии на проведение капитального ремонта Помещения, вправе приступить к проведению капитального ремонта Помещения.</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При этом Арендатор письменно уведомляет Арендодателя о начале капитального ремонта Помещения с приложением копии договора на проведение капитального ремонта Помещения в случае проведения капитального ремонта иной организацией.</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7.6. Арендатор обязан завершить капитальный ремонт Помещения в срок, согласованный с Арендатором.</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7.7. Арендодатель вправе:</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1). Проверять ход и качество капитального ремонта Помещения.</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2). Запрещать работы при применении технологий, материалов, конструкций, не обеспечивающих установленный уровень качества, невыполнении согласованного объема работ, несоответствии выполненных (выполняемых) работ требованиям СНиП, технических регламентов. Запрет отдается Арендодателем в письменном виде Арендатору. Запрет являются правовым документом и должен регистрироваться, и храниться у Арендатора на протяжении срока действия настоящего Договора.</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3). Производить любые измерения, отборы образцов материалов и изделий для контроля качества работ.</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7.8. Арендатор при получении запрета, указанного в </w:t>
      </w:r>
      <w:proofErr w:type="spellStart"/>
      <w:r w:rsidRPr="00DB7D86">
        <w:rPr>
          <w:rFonts w:ascii="Times New Roman" w:hAnsi="Times New Roman"/>
        </w:rPr>
        <w:t>п.п</w:t>
      </w:r>
      <w:proofErr w:type="spellEnd"/>
      <w:r w:rsidRPr="00DB7D86">
        <w:rPr>
          <w:rFonts w:ascii="Times New Roman" w:hAnsi="Times New Roman"/>
        </w:rPr>
        <w:t xml:space="preserve">. 2) п. 7.7 настоящего </w:t>
      </w:r>
      <w:r>
        <w:rPr>
          <w:rFonts w:ascii="Times New Roman" w:hAnsi="Times New Roman"/>
        </w:rPr>
        <w:t>Договора</w:t>
      </w:r>
      <w:r w:rsidRPr="00DB7D86">
        <w:rPr>
          <w:rFonts w:ascii="Times New Roman" w:hAnsi="Times New Roman"/>
        </w:rPr>
        <w:t>, обязан немедленно прекратить проведение капитального ремонта Помещения.</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7.9. Капитальный ремонт Помещения может быть возобновлен Арендатором только после устранения причин, послуживших основанием вынесению Арендодателем запрета на проведение капитального ремонта Помещения и письменно разрешения Арендодателя на возобновление капитального ремонта Помещения.</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7.10. Приемка выполненных работ капитального ремонта Помещения проводится </w:t>
      </w:r>
      <w:proofErr w:type="spellStart"/>
      <w:r w:rsidRPr="00DB7D86">
        <w:rPr>
          <w:rFonts w:ascii="Times New Roman" w:hAnsi="Times New Roman"/>
        </w:rPr>
        <w:t>комиссионно</w:t>
      </w:r>
      <w:proofErr w:type="spellEnd"/>
      <w:r w:rsidRPr="00DB7D86">
        <w:rPr>
          <w:rFonts w:ascii="Times New Roman" w:hAnsi="Times New Roman"/>
        </w:rPr>
        <w:t xml:space="preserve"> с участием представителя Арендодателя с составлением акта приемки работ (далее – Акт) по одному экземпляру для каждого участника приемки работ.</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Представитель Арендодателя вправе подписать Акт, либо, в случае выявления ненадлежащего исполнения работ отказать в подписании такого Акта. В этом случае считается, что работы по капитальному ремонту Помещения не приняты.</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7.11. В случае непринятия работ по капитальному ремонту Помещения, предусмотренном п. 7.10. настоящего </w:t>
      </w:r>
      <w:r>
        <w:rPr>
          <w:rFonts w:ascii="Times New Roman" w:hAnsi="Times New Roman"/>
        </w:rPr>
        <w:t>Договора</w:t>
      </w:r>
      <w:r w:rsidRPr="00DB7D86">
        <w:rPr>
          <w:rFonts w:ascii="Times New Roman" w:hAnsi="Times New Roman"/>
        </w:rPr>
        <w:t>, Арендодатель направляет Арендатору акт устранения недостатков, выявленных при приемке работ по капитальному ремонту Помещения.</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7.12. Арендатор обязан за свой счет и в оговоренные с Арендодателем сроки устранить недостатки, указанные в акте, предусмотренном п. 7.11, настоящего </w:t>
      </w:r>
      <w:r>
        <w:rPr>
          <w:rFonts w:ascii="Times New Roman" w:hAnsi="Times New Roman"/>
        </w:rPr>
        <w:t>Договора</w:t>
      </w:r>
      <w:r w:rsidRPr="00DB7D86">
        <w:rPr>
          <w:rFonts w:ascii="Times New Roman" w:hAnsi="Times New Roman"/>
        </w:rPr>
        <w:t>.</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lastRenderedPageBreak/>
        <w:t xml:space="preserve">7.13. После исполнения Арендатором п. 7.12. настоящего </w:t>
      </w:r>
      <w:r>
        <w:rPr>
          <w:rFonts w:ascii="Times New Roman" w:hAnsi="Times New Roman"/>
        </w:rPr>
        <w:t>Договора</w:t>
      </w:r>
      <w:r w:rsidRPr="00DB7D86">
        <w:rPr>
          <w:rFonts w:ascii="Times New Roman" w:hAnsi="Times New Roman"/>
        </w:rPr>
        <w:t xml:space="preserve">, Стороны проводят приему выполненных работ капитального ремонта Помещения в порядке, предусмотренном п. 7.10. настоящего </w:t>
      </w:r>
      <w:r>
        <w:rPr>
          <w:rFonts w:ascii="Times New Roman" w:hAnsi="Times New Roman"/>
        </w:rPr>
        <w:t>Договора</w:t>
      </w:r>
      <w:r w:rsidRPr="00DB7D86">
        <w:rPr>
          <w:rFonts w:ascii="Times New Roman" w:hAnsi="Times New Roman"/>
        </w:rPr>
        <w:t>.</w:t>
      </w:r>
    </w:p>
    <w:p w:rsidR="007F7074" w:rsidRPr="00DB7D86" w:rsidRDefault="007F7074" w:rsidP="007F7074">
      <w:pPr>
        <w:tabs>
          <w:tab w:val="left" w:pos="567"/>
        </w:tabs>
        <w:spacing w:after="0" w:line="240" w:lineRule="auto"/>
        <w:ind w:firstLine="567"/>
        <w:jc w:val="both"/>
        <w:rPr>
          <w:rFonts w:ascii="Times New Roman" w:hAnsi="Times New Roman"/>
          <w:bCs/>
        </w:rPr>
      </w:pPr>
      <w:r w:rsidRPr="00DB7D86">
        <w:rPr>
          <w:rFonts w:ascii="Times New Roman" w:hAnsi="Times New Roman"/>
        </w:rPr>
        <w:t xml:space="preserve">7.14. Арендатор после приемки выполненных работ капитального ремонта Помещения направляет Арендодателю подлинные или заверенные надлежащим образом копии </w:t>
      </w:r>
      <w:r w:rsidRPr="00DB7D86">
        <w:rPr>
          <w:rFonts w:ascii="Times New Roman" w:hAnsi="Times New Roman"/>
          <w:bCs/>
        </w:rPr>
        <w:t>справок о стоимости выполненных работ и затрат, и акта о приемке выполненных работ, платежные документы об оплате работ, услуг, (товаров) по капитальному ремонту Помещения, в случае если такие документы не представлялись Арендодателю ранее.</w:t>
      </w:r>
    </w:p>
    <w:p w:rsidR="007F7074" w:rsidRPr="00DB7D86" w:rsidRDefault="007F7074" w:rsidP="007F7074">
      <w:pPr>
        <w:tabs>
          <w:tab w:val="left" w:pos="567"/>
        </w:tabs>
        <w:spacing w:after="0" w:line="240" w:lineRule="auto"/>
        <w:ind w:firstLine="567"/>
        <w:jc w:val="both"/>
        <w:rPr>
          <w:rFonts w:ascii="Times New Roman" w:hAnsi="Times New Roman"/>
          <w:bCs/>
        </w:rPr>
      </w:pPr>
      <w:r w:rsidRPr="00DB7D86">
        <w:rPr>
          <w:rFonts w:ascii="Times New Roman" w:hAnsi="Times New Roman"/>
          <w:bCs/>
        </w:rPr>
        <w:t>7.15. Арендодатель после проверки документов, указанных в п. 7.14 принимает мотивированное решение:</w:t>
      </w:r>
    </w:p>
    <w:p w:rsidR="007F7074" w:rsidRPr="00DB7D86" w:rsidRDefault="007F7074" w:rsidP="007F7074">
      <w:pPr>
        <w:tabs>
          <w:tab w:val="left" w:pos="567"/>
        </w:tabs>
        <w:spacing w:after="0" w:line="240" w:lineRule="auto"/>
        <w:ind w:firstLine="567"/>
        <w:jc w:val="both"/>
        <w:rPr>
          <w:rFonts w:ascii="Times New Roman" w:hAnsi="Times New Roman"/>
          <w:bCs/>
        </w:rPr>
      </w:pPr>
      <w:r w:rsidRPr="00DB7D86">
        <w:rPr>
          <w:rFonts w:ascii="Times New Roman" w:hAnsi="Times New Roman"/>
          <w:bCs/>
        </w:rPr>
        <w:t>1). О включении затрат на проведение капитального ремонта Помещения в счет арендной платы.</w:t>
      </w:r>
    </w:p>
    <w:p w:rsidR="007F7074" w:rsidRPr="00DB7D86" w:rsidRDefault="007F7074" w:rsidP="007F7074">
      <w:pPr>
        <w:tabs>
          <w:tab w:val="left" w:pos="567"/>
        </w:tabs>
        <w:spacing w:after="0" w:line="240" w:lineRule="auto"/>
        <w:ind w:firstLine="567"/>
        <w:jc w:val="both"/>
        <w:rPr>
          <w:rFonts w:ascii="Times New Roman" w:hAnsi="Times New Roman"/>
          <w:bCs/>
        </w:rPr>
      </w:pPr>
      <w:r w:rsidRPr="00DB7D86">
        <w:rPr>
          <w:rFonts w:ascii="Times New Roman" w:hAnsi="Times New Roman"/>
          <w:bCs/>
        </w:rPr>
        <w:t>2) О частичном включении затрат на проведение капитального ремонта Помещения в счет арендной платы.</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bCs/>
        </w:rPr>
        <w:t>3) Об отказе включении затрат на проведение капитального ремонта Помещения в счет арендной платы</w:t>
      </w:r>
      <w:r>
        <w:rPr>
          <w:rFonts w:ascii="Times New Roman" w:hAnsi="Times New Roman"/>
        </w:rPr>
        <w:t xml:space="preserve"> </w:t>
      </w:r>
      <w:r w:rsidRPr="00DB7D86">
        <w:rPr>
          <w:rFonts w:ascii="Times New Roman" w:hAnsi="Times New Roman"/>
        </w:rPr>
        <w:t>и направляет его Арендатору.</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7.16. Право Арендатора на зачет произведенных затрат на проведение капитального ремонта Помещения наступает с момента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xml:space="preserve">. 1) и 2) п. 7.15. настоящего </w:t>
      </w:r>
      <w:r>
        <w:rPr>
          <w:rFonts w:ascii="Times New Roman" w:hAnsi="Times New Roman"/>
        </w:rPr>
        <w:t>Договора</w:t>
      </w:r>
      <w:r w:rsidRPr="00DB7D86">
        <w:rPr>
          <w:rFonts w:ascii="Times New Roman" w:hAnsi="Times New Roman"/>
        </w:rPr>
        <w:t>.</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7.17. Результаты проведения капитального ремонта Помещения становятся собственностью Арендодателя и неотделимыми частями Помещения с момента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xml:space="preserve">. 1) и 2) п. 7.15. настоящего </w:t>
      </w:r>
      <w:r>
        <w:rPr>
          <w:rFonts w:ascii="Times New Roman" w:hAnsi="Times New Roman"/>
        </w:rPr>
        <w:t>Договора</w:t>
      </w:r>
      <w:r w:rsidRPr="00DB7D86">
        <w:rPr>
          <w:rFonts w:ascii="Times New Roman" w:hAnsi="Times New Roman"/>
        </w:rPr>
        <w:t>.</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7.18. Арендатор до принятия решения, предусмотренного </w:t>
      </w:r>
      <w:proofErr w:type="spellStart"/>
      <w:r w:rsidRPr="00DB7D86">
        <w:rPr>
          <w:rFonts w:ascii="Times New Roman" w:hAnsi="Times New Roman"/>
        </w:rPr>
        <w:t>п.п</w:t>
      </w:r>
      <w:proofErr w:type="spellEnd"/>
      <w:r w:rsidRPr="00DB7D86">
        <w:rPr>
          <w:rFonts w:ascii="Times New Roman" w:hAnsi="Times New Roman"/>
        </w:rPr>
        <w:t xml:space="preserve">. 1) и 2) п. 7.15. настоящего </w:t>
      </w:r>
      <w:r>
        <w:rPr>
          <w:rFonts w:ascii="Times New Roman" w:hAnsi="Times New Roman"/>
        </w:rPr>
        <w:t>Договора,</w:t>
      </w:r>
      <w:r w:rsidRPr="00DB7D86">
        <w:rPr>
          <w:rFonts w:ascii="Times New Roman" w:hAnsi="Times New Roman"/>
        </w:rPr>
        <w:t xml:space="preserve"> обязан производить арендные платежи в порядке, установленном Договором.</w:t>
      </w:r>
    </w:p>
    <w:p w:rsidR="007F7074" w:rsidRPr="00DB7D86" w:rsidRDefault="007F7074" w:rsidP="007F7074">
      <w:pPr>
        <w:tabs>
          <w:tab w:val="left" w:pos="567"/>
        </w:tabs>
        <w:spacing w:after="0" w:line="240" w:lineRule="auto"/>
        <w:ind w:firstLine="567"/>
        <w:jc w:val="both"/>
        <w:rPr>
          <w:rFonts w:ascii="Times New Roman" w:hAnsi="Times New Roman"/>
        </w:rPr>
      </w:pPr>
      <w:r w:rsidRPr="00DB7D86">
        <w:rPr>
          <w:rFonts w:ascii="Times New Roman" w:hAnsi="Times New Roman"/>
        </w:rPr>
        <w:t xml:space="preserve">7.19. В случае, если затраты или часть согласованных затраты на проведение капитального ремонта Помещения выходит за сроки действия Договора или при досрочном расторжении Договора, то затраты или не возмещенная часть затрат Арендатора Арендодателем не возмещается, а Арендатор не вправе требовать от Арендодателя возместить указанные затраты, иным способом, не предусмотренным настоящим </w:t>
      </w:r>
      <w:r>
        <w:rPr>
          <w:rFonts w:ascii="Times New Roman" w:hAnsi="Times New Roman"/>
        </w:rPr>
        <w:t>Договором</w:t>
      </w:r>
      <w:r w:rsidRPr="00DB7D86">
        <w:rPr>
          <w:rFonts w:ascii="Times New Roman" w:hAnsi="Times New Roman"/>
        </w:rPr>
        <w:t>».</w:t>
      </w:r>
    </w:p>
    <w:p w:rsidR="007F7074" w:rsidRDefault="007F7074" w:rsidP="007F7074">
      <w:pPr>
        <w:pStyle w:val="ConsNormal"/>
        <w:widowControl/>
        <w:spacing w:line="240" w:lineRule="auto"/>
        <w:ind w:right="0" w:firstLine="567"/>
        <w:jc w:val="both"/>
        <w:rPr>
          <w:rFonts w:ascii="Times New Roman" w:hAnsi="Times New Roman" w:cs="Times New Roman"/>
          <w:color w:val="auto"/>
          <w:sz w:val="22"/>
          <w:szCs w:val="22"/>
        </w:rPr>
      </w:pPr>
      <w:r w:rsidRPr="00DB7D86">
        <w:rPr>
          <w:rFonts w:ascii="Times New Roman" w:hAnsi="Times New Roman" w:cs="Times New Roman"/>
          <w:color w:val="auto"/>
          <w:sz w:val="22"/>
          <w:szCs w:val="22"/>
        </w:rPr>
        <w:t>7.20. При изменении наименования, банковских реквизитов, местонахождения или реорганизации одной из Сторон соответствующая Сторона обязана письменно в двухнедельный срок сообщить другой Стороне о произошедших изменениях.</w:t>
      </w:r>
    </w:p>
    <w:p w:rsidR="007F7074" w:rsidRDefault="007F7074" w:rsidP="007F7074">
      <w:pPr>
        <w:pStyle w:val="ConsNormal"/>
        <w:widowControl/>
        <w:spacing w:line="240" w:lineRule="auto"/>
        <w:ind w:right="0" w:firstLine="567"/>
        <w:jc w:val="both"/>
        <w:rPr>
          <w:rFonts w:ascii="Times New Roman" w:hAnsi="Times New Roman" w:cs="Times New Roman"/>
          <w:color w:val="auto"/>
          <w:sz w:val="22"/>
          <w:szCs w:val="22"/>
        </w:rPr>
      </w:pPr>
    </w:p>
    <w:p w:rsidR="002A4525" w:rsidRPr="00DB7D86" w:rsidRDefault="002A4525" w:rsidP="00DB7D86">
      <w:pPr>
        <w:spacing w:after="0" w:line="240" w:lineRule="auto"/>
        <w:jc w:val="center"/>
        <w:rPr>
          <w:rFonts w:ascii="Times New Roman" w:hAnsi="Times New Roman"/>
        </w:rPr>
      </w:pPr>
      <w:r w:rsidRPr="00DB7D86">
        <w:rPr>
          <w:rFonts w:ascii="Times New Roman" w:hAnsi="Times New Roman"/>
          <w:b/>
          <w:caps/>
        </w:rPr>
        <w:t>8. Приложения к договору.</w:t>
      </w:r>
    </w:p>
    <w:p w:rsidR="002A4525" w:rsidRPr="00DB7D86" w:rsidRDefault="002A4525" w:rsidP="00DB7D86">
      <w:pPr>
        <w:spacing w:after="0" w:line="240" w:lineRule="auto"/>
        <w:ind w:left="567"/>
        <w:jc w:val="both"/>
        <w:rPr>
          <w:rFonts w:ascii="Times New Roman" w:hAnsi="Times New Roman"/>
        </w:rPr>
      </w:pPr>
      <w:r w:rsidRPr="00DB7D86">
        <w:rPr>
          <w:rFonts w:ascii="Times New Roman" w:hAnsi="Times New Roman"/>
        </w:rPr>
        <w:t>8.1. Акт приема-</w:t>
      </w:r>
      <w:r w:rsidR="007F7074" w:rsidRPr="00DB7D86">
        <w:rPr>
          <w:rFonts w:ascii="Times New Roman" w:hAnsi="Times New Roman"/>
        </w:rPr>
        <w:t>передачи Имущества</w:t>
      </w:r>
      <w:r w:rsidRPr="00DB7D86">
        <w:rPr>
          <w:rFonts w:ascii="Times New Roman" w:hAnsi="Times New Roman"/>
        </w:rPr>
        <w:t xml:space="preserve"> (приложение № 1);</w:t>
      </w:r>
    </w:p>
    <w:p w:rsidR="002A4525" w:rsidRPr="00DB7D86" w:rsidRDefault="002A4525" w:rsidP="00DB7D86">
      <w:pPr>
        <w:spacing w:after="0" w:line="240" w:lineRule="auto"/>
        <w:ind w:left="567"/>
        <w:jc w:val="both"/>
        <w:rPr>
          <w:rFonts w:ascii="Times New Roman" w:hAnsi="Times New Roman"/>
        </w:rPr>
      </w:pPr>
      <w:r w:rsidRPr="00DB7D86">
        <w:rPr>
          <w:rFonts w:ascii="Times New Roman" w:hAnsi="Times New Roman"/>
        </w:rPr>
        <w:t>8.2. Расчет арендной платы (приложение № 2);</w:t>
      </w:r>
    </w:p>
    <w:p w:rsidR="002A4525" w:rsidRDefault="002A4525" w:rsidP="00DB7D86">
      <w:pPr>
        <w:spacing w:after="0" w:line="240" w:lineRule="auto"/>
        <w:ind w:left="567"/>
        <w:jc w:val="both"/>
        <w:rPr>
          <w:rFonts w:ascii="Times New Roman" w:hAnsi="Times New Roman"/>
        </w:rPr>
      </w:pPr>
      <w:r w:rsidRPr="00DB7D86">
        <w:rPr>
          <w:rFonts w:ascii="Times New Roman" w:hAnsi="Times New Roman"/>
        </w:rPr>
        <w:t>8.3. План из технического паспорта (приложение № 3).</w:t>
      </w:r>
    </w:p>
    <w:p w:rsidR="007F7074" w:rsidRPr="00DB7D86" w:rsidRDefault="007F7074" w:rsidP="00DB7D86">
      <w:pPr>
        <w:spacing w:after="0" w:line="240" w:lineRule="auto"/>
        <w:ind w:left="567"/>
        <w:jc w:val="both"/>
        <w:rPr>
          <w:rFonts w:ascii="Times New Roman" w:hAnsi="Times New Roman"/>
          <w:b/>
        </w:rPr>
      </w:pPr>
    </w:p>
    <w:p w:rsidR="002A4525" w:rsidRPr="00DB7D86" w:rsidRDefault="002A4525" w:rsidP="00DB7D86">
      <w:pPr>
        <w:spacing w:after="0" w:line="240" w:lineRule="auto"/>
        <w:ind w:firstLine="709"/>
        <w:jc w:val="center"/>
        <w:rPr>
          <w:rFonts w:ascii="Times New Roman" w:hAnsi="Times New Roman"/>
        </w:rPr>
      </w:pPr>
      <w:r w:rsidRPr="00DB7D86">
        <w:rPr>
          <w:rFonts w:ascii="Times New Roman" w:hAnsi="Times New Roman"/>
          <w:b/>
        </w:rPr>
        <w:t>9. ЮРИДИЧЕСКИЕ АДРЕСА СТОРОН</w:t>
      </w:r>
    </w:p>
    <w:p w:rsidR="002A4525" w:rsidRPr="00DB7D86" w:rsidRDefault="002A4525" w:rsidP="00DB7D86">
      <w:pPr>
        <w:spacing w:after="0" w:line="240" w:lineRule="auto"/>
        <w:rPr>
          <w:rFonts w:ascii="Times New Roman" w:hAnsi="Times New Roman"/>
          <w:lang w:eastAsia="ru-RU"/>
        </w:rPr>
      </w:pPr>
      <w:r w:rsidRPr="00DB7D86">
        <w:rPr>
          <w:rFonts w:ascii="Times New Roman" w:hAnsi="Times New Roman"/>
        </w:rPr>
        <w:t xml:space="preserve">АРЕНДОДАТЕЛЬ: </w:t>
      </w:r>
      <w:r w:rsidRPr="00DB7D86">
        <w:rPr>
          <w:rFonts w:ascii="Times New Roman" w:hAnsi="Times New Roman"/>
          <w:lang w:eastAsia="ru-RU"/>
        </w:rPr>
        <w:t>Отдел имущественных отношений и муниципального контроля администрации города Полярные Зори</w:t>
      </w:r>
    </w:p>
    <w:p w:rsidR="002A4525" w:rsidRPr="00DB7D86" w:rsidRDefault="002A4525" w:rsidP="00DB7D86">
      <w:pPr>
        <w:spacing w:after="0" w:line="240" w:lineRule="auto"/>
        <w:rPr>
          <w:rFonts w:ascii="Times New Roman" w:hAnsi="Times New Roman"/>
          <w:lang w:eastAsia="ru-RU"/>
        </w:rPr>
      </w:pPr>
      <w:r w:rsidRPr="00DB7D86">
        <w:rPr>
          <w:rFonts w:ascii="Times New Roman" w:hAnsi="Times New Roman"/>
          <w:lang w:eastAsia="ru-RU"/>
        </w:rPr>
        <w:t>Почтовый адрес: 184230, г. Полярные Зори, ул. Сивко, д. 3</w:t>
      </w:r>
    </w:p>
    <w:p w:rsidR="002A4525" w:rsidRPr="00DB7D86" w:rsidRDefault="002A4525" w:rsidP="00DB7D86">
      <w:pPr>
        <w:spacing w:after="0" w:line="240" w:lineRule="auto"/>
        <w:rPr>
          <w:rFonts w:ascii="Times New Roman" w:hAnsi="Times New Roman"/>
        </w:rPr>
      </w:pPr>
      <w:r w:rsidRPr="00DB7D86">
        <w:rPr>
          <w:rFonts w:ascii="Times New Roman" w:hAnsi="Times New Roman"/>
          <w:lang w:eastAsia="ru-RU"/>
        </w:rPr>
        <w:t>Юридический адрес: 184230, г. Полярные Зори, ул. Сивко, д. 3</w:t>
      </w:r>
    </w:p>
    <w:p w:rsidR="002A4525" w:rsidRPr="00DB7D86" w:rsidRDefault="002A4525" w:rsidP="00DB7D86">
      <w:pPr>
        <w:spacing w:after="0" w:line="240" w:lineRule="auto"/>
        <w:rPr>
          <w:rFonts w:ascii="Times New Roman" w:hAnsi="Times New Roman"/>
        </w:rPr>
      </w:pPr>
      <w:r w:rsidRPr="00DB7D86">
        <w:rPr>
          <w:rFonts w:ascii="Times New Roman" w:hAnsi="Times New Roman"/>
        </w:rPr>
        <w:t>ИНН/КПП 5117300559/511701001</w:t>
      </w:r>
    </w:p>
    <w:p w:rsidR="002A4525" w:rsidRPr="00DB7D86" w:rsidRDefault="002A4525" w:rsidP="00DB7D86">
      <w:pPr>
        <w:spacing w:after="0" w:line="240" w:lineRule="auto"/>
        <w:rPr>
          <w:rFonts w:ascii="Times New Roman" w:hAnsi="Times New Roman"/>
        </w:rPr>
      </w:pPr>
      <w:r w:rsidRPr="00DB7D86">
        <w:rPr>
          <w:rFonts w:ascii="Times New Roman" w:hAnsi="Times New Roman"/>
        </w:rPr>
        <w:t>ОГРН 1135102000076</w:t>
      </w:r>
    </w:p>
    <w:p w:rsidR="002A4525" w:rsidRPr="00DB7D86" w:rsidRDefault="002A4525" w:rsidP="00DB7D86">
      <w:pPr>
        <w:spacing w:after="0" w:line="240" w:lineRule="auto"/>
        <w:rPr>
          <w:rFonts w:ascii="Times New Roman" w:hAnsi="Times New Roman"/>
        </w:rPr>
      </w:pPr>
      <w:r w:rsidRPr="00DB7D86">
        <w:rPr>
          <w:rFonts w:ascii="Times New Roman" w:hAnsi="Times New Roman"/>
        </w:rPr>
        <w:t>Тел. 8(81532)7-22-59</w:t>
      </w:r>
    </w:p>
    <w:p w:rsidR="002A4525" w:rsidRPr="00DB7D86" w:rsidRDefault="002A4525" w:rsidP="00DB7D86">
      <w:pPr>
        <w:pStyle w:val="ConsNonformat"/>
        <w:widowControl/>
        <w:spacing w:line="240" w:lineRule="auto"/>
        <w:ind w:right="0"/>
        <w:jc w:val="both"/>
        <w:rPr>
          <w:rFonts w:ascii="Times New Roman" w:hAnsi="Times New Roman" w:cs="Times New Roman"/>
          <w:sz w:val="22"/>
          <w:szCs w:val="22"/>
        </w:rPr>
      </w:pPr>
    </w:p>
    <w:p w:rsidR="002A4525" w:rsidRDefault="002A4525" w:rsidP="00DB7D86">
      <w:pPr>
        <w:pStyle w:val="ConsNonformat"/>
        <w:widowControl/>
        <w:spacing w:line="240" w:lineRule="auto"/>
        <w:ind w:right="0"/>
        <w:jc w:val="both"/>
        <w:rPr>
          <w:rFonts w:ascii="Times New Roman" w:hAnsi="Times New Roman" w:cs="Times New Roman"/>
          <w:bCs/>
          <w:sz w:val="22"/>
          <w:szCs w:val="22"/>
        </w:rPr>
      </w:pPr>
      <w:r w:rsidRPr="00DB7D86">
        <w:rPr>
          <w:rFonts w:ascii="Times New Roman" w:hAnsi="Times New Roman" w:cs="Times New Roman"/>
          <w:sz w:val="22"/>
          <w:szCs w:val="22"/>
        </w:rPr>
        <w:t xml:space="preserve">АРЕНДАТОР: </w:t>
      </w:r>
      <w:r w:rsidRPr="00DB7D86">
        <w:rPr>
          <w:rFonts w:ascii="Times New Roman" w:hAnsi="Times New Roman" w:cs="Times New Roman"/>
          <w:bCs/>
          <w:sz w:val="22"/>
          <w:szCs w:val="22"/>
        </w:rPr>
        <w:t>__________________</w:t>
      </w:r>
    </w:p>
    <w:p w:rsidR="007F7074" w:rsidRPr="00DB7D86" w:rsidRDefault="007F7074" w:rsidP="00DB7D86">
      <w:pPr>
        <w:pStyle w:val="ConsNonformat"/>
        <w:widowControl/>
        <w:spacing w:line="240" w:lineRule="auto"/>
        <w:ind w:right="0"/>
        <w:jc w:val="both"/>
        <w:rPr>
          <w:rFonts w:ascii="Times New Roman" w:hAnsi="Times New Roman" w:cs="Times New Roman"/>
          <w:sz w:val="22"/>
          <w:szCs w:val="22"/>
        </w:rPr>
      </w:pPr>
    </w:p>
    <w:p w:rsidR="002A4525" w:rsidRPr="00DB7D86" w:rsidRDefault="002A4525" w:rsidP="00DB7D86">
      <w:pPr>
        <w:pStyle w:val="ConsNonformat"/>
        <w:widowControl/>
        <w:spacing w:line="240" w:lineRule="auto"/>
        <w:ind w:right="0"/>
        <w:jc w:val="center"/>
        <w:rPr>
          <w:rFonts w:ascii="Times New Roman" w:hAnsi="Times New Roman" w:cs="Times New Roman"/>
          <w:sz w:val="22"/>
          <w:szCs w:val="22"/>
        </w:rPr>
      </w:pPr>
      <w:r w:rsidRPr="00DB7D86">
        <w:rPr>
          <w:rFonts w:ascii="Times New Roman" w:hAnsi="Times New Roman" w:cs="Times New Roman"/>
          <w:b/>
          <w:sz w:val="22"/>
          <w:szCs w:val="22"/>
        </w:rPr>
        <w:t>10. ПОДПИСИ СТОРОН</w:t>
      </w:r>
    </w:p>
    <w:p w:rsidR="002A4525" w:rsidRPr="00DB7D86" w:rsidRDefault="002A4525" w:rsidP="00DB7D86">
      <w:pPr>
        <w:pStyle w:val="ConsNonformat"/>
        <w:widowControl/>
        <w:spacing w:line="240" w:lineRule="auto"/>
        <w:ind w:right="0"/>
        <w:jc w:val="center"/>
        <w:rPr>
          <w:rFonts w:ascii="Times New Roman" w:hAnsi="Times New Roman" w:cs="Times New Roman"/>
          <w:sz w:val="22"/>
          <w:szCs w:val="22"/>
        </w:rPr>
      </w:pPr>
    </w:p>
    <w:p w:rsidR="002A4525" w:rsidRPr="00DB7D86" w:rsidRDefault="002A4525" w:rsidP="00DB7D86">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2A4525" w:rsidRPr="00DB7D86" w:rsidRDefault="002A4525" w:rsidP="00DB7D86">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2A4525" w:rsidRPr="00DB7D86" w:rsidRDefault="002A4525" w:rsidP="00DB7D86">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2A4525" w:rsidRPr="00DB7D86" w:rsidRDefault="002A4525" w:rsidP="00DB7D86">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2A4525" w:rsidRPr="00DB7D86" w:rsidRDefault="002A4525" w:rsidP="00DB7D86">
      <w:pPr>
        <w:tabs>
          <w:tab w:val="left" w:pos="5730"/>
        </w:tabs>
        <w:spacing w:after="0" w:line="240" w:lineRule="auto"/>
        <w:rPr>
          <w:rFonts w:ascii="Times New Roman" w:eastAsia="Times New Roman" w:hAnsi="Times New Roman"/>
          <w:color w:val="00000A"/>
          <w:lang w:eastAsia="ar-SA"/>
        </w:rPr>
      </w:pPr>
    </w:p>
    <w:p w:rsidR="002A4525" w:rsidRPr="00DB7D86" w:rsidRDefault="002A4525" w:rsidP="00DB7D86">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r w:rsidRPr="00DB7D86">
        <w:rPr>
          <w:rFonts w:ascii="Times New Roman" w:eastAsia="Times New Roman" w:hAnsi="Times New Roman"/>
          <w:color w:val="00000A"/>
          <w:lang w:eastAsia="ru-RU"/>
        </w:rPr>
        <w:tab/>
      </w:r>
    </w:p>
    <w:p w:rsidR="002A4525" w:rsidRPr="00DB7D86" w:rsidRDefault="002A4525" w:rsidP="00DB7D86">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2A4525" w:rsidRPr="00DB7D86" w:rsidRDefault="002A4525" w:rsidP="00DB7D86">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2A4525" w:rsidRPr="00DB7D86" w:rsidRDefault="002A4525" w:rsidP="00DB7D86">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proofErr w:type="spellStart"/>
      <w:r w:rsidRPr="00DB7D86">
        <w:rPr>
          <w:rFonts w:ascii="Times New Roman" w:eastAsia="Times New Roman" w:hAnsi="Times New Roman"/>
          <w:color w:val="00000A"/>
          <w:lang w:eastAsia="ru-RU"/>
        </w:rPr>
        <w:t>МП</w:t>
      </w:r>
      <w:proofErr w:type="spellEnd"/>
    </w:p>
    <w:p w:rsidR="002A4525" w:rsidRPr="00DB7D86" w:rsidRDefault="002A4525" w:rsidP="00DB7D86">
      <w:pPr>
        <w:spacing w:after="0" w:line="240" w:lineRule="auto"/>
        <w:jc w:val="right"/>
        <w:rPr>
          <w:rFonts w:ascii="Times New Roman" w:hAnsi="Times New Roman"/>
        </w:rPr>
      </w:pPr>
    </w:p>
    <w:p w:rsidR="002A4525" w:rsidRPr="00DB7D86" w:rsidRDefault="002A4525" w:rsidP="00DB7D86">
      <w:pPr>
        <w:spacing w:after="0" w:line="240" w:lineRule="auto"/>
        <w:jc w:val="right"/>
        <w:rPr>
          <w:rFonts w:ascii="Times New Roman" w:hAnsi="Times New Roman"/>
        </w:rPr>
      </w:pPr>
    </w:p>
    <w:p w:rsidR="002A4525" w:rsidRPr="00DB7D86" w:rsidRDefault="002A4525" w:rsidP="00DB7D86">
      <w:pPr>
        <w:spacing w:after="0" w:line="240" w:lineRule="auto"/>
        <w:jc w:val="right"/>
        <w:rPr>
          <w:rFonts w:ascii="Times New Roman" w:hAnsi="Times New Roman"/>
        </w:rPr>
      </w:pPr>
    </w:p>
    <w:p w:rsidR="002A4525" w:rsidRPr="00DB7D86" w:rsidRDefault="002A4525" w:rsidP="00DB7D86">
      <w:pPr>
        <w:spacing w:after="0" w:line="240" w:lineRule="auto"/>
        <w:jc w:val="right"/>
        <w:rPr>
          <w:rFonts w:ascii="Times New Roman" w:hAnsi="Times New Roman"/>
        </w:rPr>
      </w:pPr>
    </w:p>
    <w:p w:rsidR="002A4525" w:rsidRPr="00DB7D86" w:rsidRDefault="002A4525" w:rsidP="00DB7D86">
      <w:pPr>
        <w:spacing w:after="0" w:line="240" w:lineRule="auto"/>
        <w:jc w:val="right"/>
        <w:rPr>
          <w:rFonts w:ascii="Times New Roman" w:hAnsi="Times New Roman"/>
        </w:rPr>
      </w:pPr>
    </w:p>
    <w:p w:rsidR="002A4525" w:rsidRPr="00DB7D86" w:rsidRDefault="002A4525" w:rsidP="00DB7D86">
      <w:pPr>
        <w:spacing w:after="0" w:line="240" w:lineRule="auto"/>
        <w:jc w:val="right"/>
        <w:rPr>
          <w:rFonts w:ascii="Times New Roman" w:hAnsi="Times New Roman"/>
        </w:rPr>
      </w:pPr>
    </w:p>
    <w:p w:rsidR="002A4525" w:rsidRPr="00DB7D86" w:rsidRDefault="002A4525" w:rsidP="00DB7D86">
      <w:pPr>
        <w:spacing w:after="0" w:line="240" w:lineRule="auto"/>
        <w:jc w:val="right"/>
        <w:rPr>
          <w:rFonts w:ascii="Times New Roman" w:hAnsi="Times New Roman"/>
        </w:rPr>
      </w:pPr>
    </w:p>
    <w:p w:rsidR="002A4525" w:rsidRPr="00DB7D86" w:rsidRDefault="002A4525" w:rsidP="00DB7D86">
      <w:pPr>
        <w:spacing w:after="0" w:line="240" w:lineRule="auto"/>
        <w:jc w:val="right"/>
        <w:rPr>
          <w:rFonts w:ascii="Times New Roman" w:hAnsi="Times New Roman"/>
        </w:rPr>
      </w:pPr>
    </w:p>
    <w:p w:rsidR="002A4525" w:rsidRPr="00DB7D86" w:rsidRDefault="002A4525" w:rsidP="00DB7D86">
      <w:pPr>
        <w:spacing w:after="0" w:line="240" w:lineRule="auto"/>
        <w:jc w:val="right"/>
        <w:rPr>
          <w:rFonts w:ascii="Times New Roman" w:hAnsi="Times New Roman"/>
          <w:b/>
          <w:i/>
        </w:rPr>
      </w:pPr>
      <w:r w:rsidRPr="00DB7D86">
        <w:rPr>
          <w:rFonts w:ascii="Times New Roman" w:hAnsi="Times New Roman"/>
        </w:rPr>
        <w:t>Приложение №1</w:t>
      </w:r>
    </w:p>
    <w:p w:rsidR="002A4525" w:rsidRPr="00DB7D86" w:rsidRDefault="002A4525" w:rsidP="00DB7D86">
      <w:pPr>
        <w:spacing w:after="0" w:line="240" w:lineRule="auto"/>
        <w:jc w:val="right"/>
        <w:rPr>
          <w:rFonts w:ascii="Times New Roman" w:hAnsi="Times New Roman"/>
          <w:b/>
          <w:i/>
        </w:rPr>
      </w:pPr>
      <w:r w:rsidRPr="00DB7D86">
        <w:rPr>
          <w:rFonts w:ascii="Times New Roman" w:hAnsi="Times New Roman"/>
          <w:b/>
          <w:i/>
        </w:rPr>
        <w:t>к договору аренды</w:t>
      </w:r>
    </w:p>
    <w:p w:rsidR="002A4525" w:rsidRPr="00DB7D86" w:rsidRDefault="002A4525" w:rsidP="00DB7D86">
      <w:pPr>
        <w:spacing w:after="0" w:line="240" w:lineRule="auto"/>
        <w:rPr>
          <w:rFonts w:ascii="Times New Roman" w:hAnsi="Times New Roman"/>
          <w:b/>
          <w:i/>
        </w:rPr>
      </w:pPr>
    </w:p>
    <w:p w:rsidR="002A4525" w:rsidRPr="00DB7D86" w:rsidRDefault="002A4525" w:rsidP="00DB7D86">
      <w:pPr>
        <w:pStyle w:val="1"/>
        <w:numPr>
          <w:ilvl w:val="0"/>
          <w:numId w:val="1"/>
        </w:numPr>
        <w:spacing w:line="240" w:lineRule="auto"/>
        <w:rPr>
          <w:sz w:val="22"/>
          <w:szCs w:val="22"/>
        </w:rPr>
      </w:pPr>
      <w:r w:rsidRPr="00DB7D86">
        <w:rPr>
          <w:sz w:val="22"/>
          <w:szCs w:val="22"/>
        </w:rPr>
        <w:t>АКТ</w:t>
      </w:r>
    </w:p>
    <w:p w:rsidR="002A4525" w:rsidRPr="00DB7D86" w:rsidRDefault="002A4525" w:rsidP="00DB7D86">
      <w:pPr>
        <w:pStyle w:val="1"/>
        <w:numPr>
          <w:ilvl w:val="0"/>
          <w:numId w:val="1"/>
        </w:numPr>
        <w:spacing w:line="240" w:lineRule="auto"/>
        <w:rPr>
          <w:sz w:val="22"/>
          <w:szCs w:val="22"/>
        </w:rPr>
      </w:pPr>
      <w:r w:rsidRPr="00DB7D86">
        <w:rPr>
          <w:sz w:val="22"/>
          <w:szCs w:val="22"/>
        </w:rPr>
        <w:t>Приема – передачи недвижимого имущества</w:t>
      </w:r>
    </w:p>
    <w:p w:rsidR="002A4525" w:rsidRPr="00DB7D86" w:rsidRDefault="002A4525" w:rsidP="00DB7D86">
      <w:pPr>
        <w:pStyle w:val="1"/>
        <w:numPr>
          <w:ilvl w:val="0"/>
          <w:numId w:val="1"/>
        </w:numPr>
        <w:tabs>
          <w:tab w:val="clear" w:pos="432"/>
          <w:tab w:val="left" w:pos="-567"/>
        </w:tabs>
        <w:spacing w:line="240" w:lineRule="auto"/>
        <w:ind w:left="-567" w:firstLine="567"/>
        <w:rPr>
          <w:sz w:val="22"/>
          <w:szCs w:val="22"/>
        </w:rPr>
      </w:pPr>
      <w:r w:rsidRPr="00DB7D86">
        <w:rPr>
          <w:sz w:val="22"/>
          <w:szCs w:val="22"/>
        </w:rPr>
        <w:t>к договору аренды от «___» ________ 202</w:t>
      </w:r>
      <w:r w:rsidR="007F7074">
        <w:rPr>
          <w:sz w:val="22"/>
          <w:szCs w:val="22"/>
        </w:rPr>
        <w:t>3</w:t>
      </w:r>
      <w:r w:rsidRPr="00DB7D86">
        <w:rPr>
          <w:sz w:val="22"/>
          <w:szCs w:val="22"/>
        </w:rPr>
        <w:t xml:space="preserve"> г №____</w:t>
      </w:r>
    </w:p>
    <w:p w:rsidR="002A4525" w:rsidRPr="00DB7D86" w:rsidRDefault="002A4525" w:rsidP="00DB7D86">
      <w:pPr>
        <w:pStyle w:val="1"/>
        <w:numPr>
          <w:ilvl w:val="0"/>
          <w:numId w:val="1"/>
        </w:numPr>
        <w:spacing w:line="240" w:lineRule="auto"/>
        <w:ind w:left="-284"/>
        <w:jc w:val="both"/>
        <w:rPr>
          <w:sz w:val="22"/>
          <w:szCs w:val="22"/>
        </w:rPr>
      </w:pPr>
    </w:p>
    <w:p w:rsidR="002A4525" w:rsidRPr="00DB7D86" w:rsidRDefault="002A4525" w:rsidP="00DB7D86">
      <w:pPr>
        <w:spacing w:after="0" w:line="240" w:lineRule="auto"/>
        <w:ind w:firstLine="709"/>
        <w:jc w:val="both"/>
        <w:rPr>
          <w:rFonts w:ascii="Times New Roman" w:hAnsi="Times New Roman"/>
          <w:color w:val="00000A"/>
          <w:kern w:val="1"/>
        </w:rPr>
      </w:pPr>
      <w:r w:rsidRPr="00DB7D86">
        <w:rPr>
          <w:rFonts w:ascii="Times New Roman" w:eastAsia="Times New Roman" w:hAnsi="Times New Roman"/>
        </w:rPr>
        <w:t xml:space="preserve"> </w:t>
      </w:r>
      <w:r w:rsidRPr="00DB7D8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муниципального контроля администрации г. Полярные Зори __________________________, </w:t>
      </w:r>
      <w:r w:rsidRPr="00DB7D86">
        <w:rPr>
          <w:rFonts w:ascii="Times New Roman" w:hAnsi="Times New Roman"/>
        </w:rPr>
        <w:t xml:space="preserve">передает «___» _______________, а </w:t>
      </w:r>
    </w:p>
    <w:p w:rsidR="002A4525" w:rsidRPr="00EC6774" w:rsidRDefault="002A4525" w:rsidP="00EC6774">
      <w:pPr>
        <w:spacing w:after="0" w:line="240" w:lineRule="auto"/>
        <w:ind w:firstLine="709"/>
        <w:jc w:val="both"/>
        <w:rPr>
          <w:rFonts w:ascii="Times New Roman" w:hAnsi="Times New Roman"/>
          <w:sz w:val="21"/>
          <w:szCs w:val="21"/>
        </w:rPr>
      </w:pPr>
      <w:r w:rsidRPr="00DB7D86">
        <w:rPr>
          <w:rFonts w:ascii="Times New Roman" w:hAnsi="Times New Roman"/>
          <w:color w:val="00000A"/>
          <w:kern w:val="1"/>
        </w:rPr>
        <w:t>_________________</w:t>
      </w:r>
      <w:r w:rsidRPr="00DB7D86">
        <w:rPr>
          <w:rFonts w:ascii="Times New Roman" w:hAnsi="Times New Roman"/>
        </w:rPr>
        <w:t xml:space="preserve"> принимает муниципальное имущество – </w:t>
      </w:r>
      <w:r w:rsidR="003C7321" w:rsidRPr="005C1168">
        <w:rPr>
          <w:rFonts w:ascii="Times New Roman" w:hAnsi="Times New Roman"/>
          <w:sz w:val="21"/>
          <w:szCs w:val="21"/>
        </w:rPr>
        <w:t xml:space="preserve">помещение </w:t>
      </w:r>
      <w:r w:rsidR="003C7321" w:rsidRPr="005C1168">
        <w:rPr>
          <w:rFonts w:ascii="Times New Roman" w:hAnsi="Times New Roman"/>
          <w:sz w:val="21"/>
          <w:szCs w:val="21"/>
          <w:lang w:val="en-US"/>
        </w:rPr>
        <w:t>II</w:t>
      </w:r>
      <w:r w:rsidR="003C7321" w:rsidRPr="005C1168">
        <w:rPr>
          <w:rFonts w:ascii="Times New Roman" w:hAnsi="Times New Roman"/>
          <w:sz w:val="21"/>
          <w:szCs w:val="21"/>
        </w:rPr>
        <w:t xml:space="preserve"> комнаты № 1,2,55</w:t>
      </w:r>
      <w:r w:rsidR="003C7321" w:rsidRPr="005C1168">
        <w:rPr>
          <w:rFonts w:ascii="Times New Roman" w:eastAsia="Times New Roman" w:hAnsi="Times New Roman"/>
          <w:kern w:val="1"/>
          <w:sz w:val="21"/>
          <w:szCs w:val="21"/>
          <w:lang w:eastAsia="zh-CN"/>
        </w:rPr>
        <w:t>,</w:t>
      </w:r>
      <w:r w:rsidR="003C7321" w:rsidRPr="005C1168">
        <w:rPr>
          <w:rFonts w:ascii="Times New Roman" w:hAnsi="Times New Roman"/>
          <w:sz w:val="21"/>
          <w:szCs w:val="21"/>
        </w:rPr>
        <w:t xml:space="preserve"> общей площадью 61,8 </w:t>
      </w:r>
      <w:proofErr w:type="spellStart"/>
      <w:r w:rsidR="003C7321" w:rsidRPr="005C1168">
        <w:rPr>
          <w:rFonts w:ascii="Times New Roman" w:hAnsi="Times New Roman"/>
          <w:sz w:val="21"/>
          <w:szCs w:val="21"/>
        </w:rPr>
        <w:t>кв.м</w:t>
      </w:r>
      <w:proofErr w:type="spellEnd"/>
      <w:r w:rsidR="003C7321" w:rsidRPr="005C1168">
        <w:rPr>
          <w:rFonts w:ascii="Times New Roman" w:hAnsi="Times New Roman"/>
          <w:sz w:val="21"/>
          <w:szCs w:val="21"/>
        </w:rPr>
        <w:t>.</w:t>
      </w:r>
      <w:r w:rsidR="003C7321" w:rsidRPr="005C1168">
        <w:rPr>
          <w:rFonts w:ascii="Times New Roman" w:eastAsia="Times New Roman" w:hAnsi="Times New Roman"/>
          <w:kern w:val="1"/>
          <w:sz w:val="21"/>
          <w:szCs w:val="21"/>
          <w:lang w:eastAsia="zh-CN"/>
        </w:rPr>
        <w:t>,</w:t>
      </w:r>
      <w:r w:rsidR="003C7321" w:rsidRPr="005C1168">
        <w:rPr>
          <w:rFonts w:ascii="Times New Roman" w:hAnsi="Times New Roman"/>
          <w:sz w:val="21"/>
          <w:szCs w:val="21"/>
        </w:rPr>
        <w:t xml:space="preserve"> расположенного на цокольном этаже здания по адресу: Мурманская область г. Полярные Зори, ул. Пушкина, д. 2</w:t>
      </w:r>
      <w:r w:rsidR="003C7321">
        <w:rPr>
          <w:rFonts w:ascii="Times New Roman" w:hAnsi="Times New Roman"/>
          <w:sz w:val="21"/>
          <w:szCs w:val="21"/>
        </w:rPr>
        <w:t>.</w:t>
      </w:r>
    </w:p>
    <w:p w:rsidR="002A4525" w:rsidRPr="00DB7D86" w:rsidRDefault="002A4525" w:rsidP="00DB7D86">
      <w:pPr>
        <w:suppressAutoHyphens/>
        <w:spacing w:after="0" w:line="240" w:lineRule="auto"/>
        <w:ind w:firstLine="709"/>
        <w:jc w:val="both"/>
        <w:rPr>
          <w:rFonts w:ascii="Times New Roman" w:hAnsi="Times New Roman"/>
        </w:rPr>
      </w:pPr>
      <w:r w:rsidRPr="00DB7D86">
        <w:rPr>
          <w:rFonts w:ascii="Times New Roman" w:hAnsi="Times New Roman"/>
        </w:rPr>
        <w:t>Объект принимается в следующем техническом состоянии:</w:t>
      </w:r>
    </w:p>
    <w:p w:rsidR="00EC6774" w:rsidRPr="001C1DBC" w:rsidRDefault="00EC6774" w:rsidP="00EC6774">
      <w:pPr>
        <w:pStyle w:val="a5"/>
        <w:numPr>
          <w:ilvl w:val="0"/>
          <w:numId w:val="7"/>
        </w:numPr>
        <w:tabs>
          <w:tab w:val="left" w:pos="0"/>
          <w:tab w:val="left" w:pos="426"/>
          <w:tab w:val="left" w:pos="851"/>
        </w:tabs>
        <w:suppressAutoHyphens w:val="0"/>
        <w:spacing w:after="0" w:line="100" w:lineRule="atLeast"/>
        <w:ind w:left="0" w:firstLine="0"/>
        <w:jc w:val="both"/>
        <w:rPr>
          <w:rFonts w:ascii="Times New Roman" w:hAnsi="Times New Roman"/>
        </w:rPr>
      </w:pPr>
      <w:r w:rsidRPr="001C1DBC">
        <w:rPr>
          <w:rFonts w:ascii="Times New Roman" w:hAnsi="Times New Roman"/>
        </w:rPr>
        <w:t>Система отопления: удовлетворительно</w:t>
      </w:r>
    </w:p>
    <w:p w:rsidR="00EC6774" w:rsidRPr="001C1DBC" w:rsidRDefault="00EC6774" w:rsidP="00EC6774">
      <w:pPr>
        <w:pStyle w:val="a5"/>
        <w:numPr>
          <w:ilvl w:val="0"/>
          <w:numId w:val="7"/>
        </w:numPr>
        <w:tabs>
          <w:tab w:val="left" w:pos="0"/>
          <w:tab w:val="left" w:pos="426"/>
          <w:tab w:val="left" w:pos="851"/>
        </w:tabs>
        <w:suppressAutoHyphens w:val="0"/>
        <w:spacing w:after="0" w:line="100" w:lineRule="atLeast"/>
        <w:ind w:left="0" w:firstLine="0"/>
        <w:jc w:val="both"/>
        <w:rPr>
          <w:rFonts w:ascii="Times New Roman" w:hAnsi="Times New Roman"/>
        </w:rPr>
      </w:pPr>
      <w:r w:rsidRPr="001C1DBC">
        <w:rPr>
          <w:rFonts w:ascii="Times New Roman" w:hAnsi="Times New Roman"/>
        </w:rPr>
        <w:t>Система водоснабжения и канализации: удовлетворительно</w:t>
      </w:r>
    </w:p>
    <w:p w:rsidR="00EC6774" w:rsidRPr="001C1DBC" w:rsidRDefault="00EC6774" w:rsidP="00EC6774">
      <w:pPr>
        <w:pStyle w:val="a5"/>
        <w:numPr>
          <w:ilvl w:val="0"/>
          <w:numId w:val="7"/>
        </w:numPr>
        <w:tabs>
          <w:tab w:val="left" w:pos="0"/>
          <w:tab w:val="left" w:pos="426"/>
          <w:tab w:val="left" w:pos="709"/>
          <w:tab w:val="left" w:pos="851"/>
          <w:tab w:val="left" w:pos="992"/>
        </w:tabs>
        <w:suppressAutoHyphens w:val="0"/>
        <w:spacing w:after="0" w:line="100" w:lineRule="atLeast"/>
        <w:ind w:left="0" w:firstLine="0"/>
        <w:jc w:val="both"/>
        <w:rPr>
          <w:rFonts w:ascii="Times New Roman" w:hAnsi="Times New Roman"/>
        </w:rPr>
      </w:pPr>
      <w:r w:rsidRPr="001C1DBC">
        <w:rPr>
          <w:rFonts w:ascii="Times New Roman" w:hAnsi="Times New Roman"/>
        </w:rPr>
        <w:t>Фасад: удовлетворительно</w:t>
      </w:r>
    </w:p>
    <w:p w:rsidR="00EC6774" w:rsidRPr="00163821" w:rsidRDefault="00EC6774" w:rsidP="00EC6774">
      <w:pPr>
        <w:pStyle w:val="a5"/>
        <w:numPr>
          <w:ilvl w:val="0"/>
          <w:numId w:val="7"/>
        </w:numPr>
        <w:tabs>
          <w:tab w:val="left" w:pos="0"/>
          <w:tab w:val="left" w:pos="426"/>
          <w:tab w:val="left" w:pos="709"/>
          <w:tab w:val="left" w:pos="851"/>
          <w:tab w:val="left" w:pos="992"/>
        </w:tabs>
        <w:suppressAutoHyphens w:val="0"/>
        <w:spacing w:after="0" w:line="100" w:lineRule="atLeast"/>
        <w:ind w:left="0" w:firstLine="0"/>
        <w:jc w:val="both"/>
        <w:rPr>
          <w:rFonts w:ascii="Times New Roman" w:hAnsi="Times New Roman"/>
        </w:rPr>
      </w:pPr>
      <w:r w:rsidRPr="00163821">
        <w:rPr>
          <w:rFonts w:ascii="Times New Roman" w:hAnsi="Times New Roman"/>
        </w:rPr>
        <w:t xml:space="preserve">Внутренняя отделка: удовлетворительно </w:t>
      </w:r>
    </w:p>
    <w:p w:rsidR="002A4525" w:rsidRPr="00DB7D86" w:rsidRDefault="002A4525" w:rsidP="00DB7D86">
      <w:pPr>
        <w:pStyle w:val="a5"/>
        <w:tabs>
          <w:tab w:val="left" w:pos="0"/>
          <w:tab w:val="left" w:pos="426"/>
          <w:tab w:val="left" w:pos="851"/>
          <w:tab w:val="left" w:pos="992"/>
        </w:tabs>
        <w:suppressAutoHyphens w:val="0"/>
        <w:spacing w:after="0" w:line="240" w:lineRule="auto"/>
        <w:ind w:left="0" w:firstLine="709"/>
        <w:jc w:val="both"/>
        <w:rPr>
          <w:rFonts w:ascii="Times New Roman" w:hAnsi="Times New Roman"/>
        </w:rPr>
      </w:pPr>
      <w:r w:rsidRPr="00DB7D86">
        <w:rPr>
          <w:rFonts w:ascii="Times New Roman" w:hAnsi="Times New Roman"/>
        </w:rPr>
        <w:t xml:space="preserve">Арендатор ознакомлен с количественными и качественными характеристиками, </w:t>
      </w:r>
      <w:r w:rsidR="00EC6774" w:rsidRPr="00DB7D86">
        <w:rPr>
          <w:rFonts w:ascii="Times New Roman" w:hAnsi="Times New Roman"/>
        </w:rPr>
        <w:t>наземными сооружениями</w:t>
      </w:r>
      <w:r w:rsidRPr="00DB7D86">
        <w:rPr>
          <w:rFonts w:ascii="Times New Roman" w:hAnsi="Times New Roman"/>
        </w:rPr>
        <w:t xml:space="preserve"> и объектами и принял указанный объект на условиях долгосрочной аренды.</w:t>
      </w:r>
    </w:p>
    <w:p w:rsidR="002A4525" w:rsidRPr="00DB7D86" w:rsidRDefault="002A4525" w:rsidP="00DB7D86">
      <w:pPr>
        <w:tabs>
          <w:tab w:val="left" w:pos="426"/>
        </w:tabs>
        <w:spacing w:after="0" w:line="240" w:lineRule="auto"/>
        <w:ind w:firstLine="709"/>
        <w:jc w:val="both"/>
        <w:rPr>
          <w:rFonts w:ascii="Times New Roman" w:hAnsi="Times New Roman"/>
        </w:rPr>
      </w:pPr>
    </w:p>
    <w:p w:rsidR="002A4525" w:rsidRPr="00DB7D86" w:rsidRDefault="002A4525" w:rsidP="00DB7D86">
      <w:pPr>
        <w:tabs>
          <w:tab w:val="left" w:pos="426"/>
        </w:tabs>
        <w:spacing w:after="0" w:line="240" w:lineRule="auto"/>
        <w:rPr>
          <w:rFonts w:ascii="Times New Roman" w:eastAsia="Times New Roman" w:hAnsi="Times New Roman"/>
          <w:color w:val="00000A"/>
          <w:lang w:eastAsia="ru-RU"/>
        </w:rPr>
      </w:pPr>
      <w:proofErr w:type="gramStart"/>
      <w:r w:rsidRPr="00DB7D86">
        <w:rPr>
          <w:rFonts w:ascii="Times New Roman" w:hAnsi="Times New Roman"/>
        </w:rPr>
        <w:t xml:space="preserve">ПЕРЕДАЛ:   </w:t>
      </w:r>
      <w:proofErr w:type="gramEnd"/>
      <w:r w:rsidRPr="00DB7D86">
        <w:rPr>
          <w:rFonts w:ascii="Times New Roman" w:hAnsi="Times New Roman"/>
        </w:rPr>
        <w:t xml:space="preserve">                                                       ПРИНЯЛ:</w:t>
      </w:r>
    </w:p>
    <w:p w:rsidR="002A4525" w:rsidRPr="00DB7D86" w:rsidRDefault="002A4525" w:rsidP="00DB7D86">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2A4525" w:rsidRPr="00DB7D86" w:rsidRDefault="002A4525" w:rsidP="00DB7D86">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2A4525" w:rsidRPr="00DB7D86" w:rsidRDefault="002A4525" w:rsidP="00DB7D86">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2A4525" w:rsidRPr="00DB7D86" w:rsidRDefault="002A4525" w:rsidP="00DB7D86">
      <w:pPr>
        <w:tabs>
          <w:tab w:val="left" w:pos="5730"/>
        </w:tabs>
        <w:spacing w:after="0" w:line="240" w:lineRule="auto"/>
        <w:rPr>
          <w:rFonts w:ascii="Times New Roman" w:eastAsia="Times New Roman" w:hAnsi="Times New Roman"/>
          <w:color w:val="00000A"/>
          <w:lang w:eastAsia="ar-SA"/>
        </w:rPr>
      </w:pPr>
    </w:p>
    <w:p w:rsidR="002A4525" w:rsidRPr="00DB7D86" w:rsidRDefault="002A4525" w:rsidP="00DB7D86">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2A4525" w:rsidRPr="00DB7D86" w:rsidRDefault="002A4525" w:rsidP="00DB7D86">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2A4525" w:rsidRPr="00DB7D86" w:rsidRDefault="002A4525" w:rsidP="00DB7D86">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2A4525" w:rsidRPr="00DB7D86" w:rsidRDefault="002A4525" w:rsidP="00DB7D86">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2A4525" w:rsidRPr="00DB7D86" w:rsidRDefault="002A4525" w:rsidP="00DB7D86">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sidRPr="00DB7D86">
        <w:rPr>
          <w:rFonts w:ascii="Times New Roman" w:eastAsia="Times New Roman" w:hAnsi="Times New Roman"/>
          <w:color w:val="00000A"/>
          <w:lang w:eastAsia="ru-RU"/>
        </w:rPr>
        <w:tab/>
      </w:r>
      <w:proofErr w:type="spellStart"/>
      <w:r w:rsidRPr="00DB7D86">
        <w:rPr>
          <w:rFonts w:ascii="Times New Roman" w:eastAsia="Times New Roman" w:hAnsi="Times New Roman"/>
          <w:color w:val="00000A"/>
          <w:lang w:eastAsia="ru-RU"/>
        </w:rPr>
        <w:t>МП</w:t>
      </w:r>
      <w:proofErr w:type="spellEnd"/>
    </w:p>
    <w:p w:rsidR="002A4525" w:rsidRPr="00DB7D86" w:rsidRDefault="002A4525" w:rsidP="00DB7D86">
      <w:pPr>
        <w:tabs>
          <w:tab w:val="left" w:pos="5175"/>
        </w:tabs>
        <w:spacing w:after="0" w:line="240" w:lineRule="auto"/>
        <w:jc w:val="both"/>
        <w:rPr>
          <w:rFonts w:ascii="Times New Roman" w:eastAsia="Times New Roman" w:hAnsi="Times New Roman"/>
          <w:color w:val="00000A"/>
          <w:kern w:val="1"/>
        </w:rPr>
      </w:pPr>
    </w:p>
    <w:p w:rsidR="002A4525" w:rsidRPr="00DB7D86" w:rsidRDefault="002A4525" w:rsidP="00DB7D86">
      <w:pPr>
        <w:spacing w:after="0" w:line="240" w:lineRule="auto"/>
        <w:rPr>
          <w:rFonts w:ascii="Times New Roman" w:hAnsi="Times New Roman"/>
        </w:rPr>
      </w:pPr>
    </w:p>
    <w:p w:rsidR="002A4525" w:rsidRPr="00DB7D86" w:rsidRDefault="002A4525" w:rsidP="00DB7D86">
      <w:pPr>
        <w:spacing w:after="0" w:line="240" w:lineRule="auto"/>
        <w:rPr>
          <w:rFonts w:ascii="Times New Roman" w:hAnsi="Times New Roman"/>
        </w:rPr>
      </w:pPr>
    </w:p>
    <w:p w:rsidR="002A4525" w:rsidRPr="00DB7D86" w:rsidRDefault="002A4525" w:rsidP="00DB7D86">
      <w:pPr>
        <w:spacing w:after="0" w:line="240" w:lineRule="auto"/>
        <w:rPr>
          <w:rFonts w:ascii="Times New Roman" w:hAnsi="Times New Roman"/>
        </w:rPr>
      </w:pPr>
    </w:p>
    <w:p w:rsidR="002A4525" w:rsidRPr="00DB7D86" w:rsidRDefault="002A4525" w:rsidP="00DB7D86">
      <w:pPr>
        <w:spacing w:after="0" w:line="240" w:lineRule="auto"/>
        <w:rPr>
          <w:rFonts w:ascii="Times New Roman" w:hAnsi="Times New Roman"/>
        </w:rPr>
      </w:pPr>
    </w:p>
    <w:p w:rsidR="002A4525" w:rsidRPr="00DB7D86" w:rsidRDefault="002A4525" w:rsidP="00DB7D86">
      <w:pPr>
        <w:spacing w:after="0" w:line="240" w:lineRule="auto"/>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p>
    <w:p w:rsidR="002A4525" w:rsidRDefault="002A4525" w:rsidP="00DB7D86">
      <w:pPr>
        <w:spacing w:after="0" w:line="240" w:lineRule="auto"/>
        <w:ind w:left="-567" w:firstLine="567"/>
        <w:jc w:val="right"/>
        <w:rPr>
          <w:rFonts w:ascii="Times New Roman" w:hAnsi="Times New Roman"/>
        </w:rPr>
      </w:pPr>
    </w:p>
    <w:p w:rsidR="00EC6774" w:rsidRPr="00DB7D86" w:rsidRDefault="00EC6774" w:rsidP="00DB7D86">
      <w:pPr>
        <w:spacing w:after="0" w:line="240" w:lineRule="auto"/>
        <w:ind w:left="-567" w:firstLine="567"/>
        <w:jc w:val="right"/>
        <w:rPr>
          <w:rFonts w:ascii="Times New Roman" w:hAnsi="Times New Roman"/>
        </w:rPr>
      </w:pPr>
    </w:p>
    <w:p w:rsidR="002A4525" w:rsidRDefault="002A4525" w:rsidP="00DB7D86">
      <w:pPr>
        <w:spacing w:after="0" w:line="240" w:lineRule="auto"/>
        <w:ind w:left="-567" w:firstLine="567"/>
        <w:jc w:val="right"/>
        <w:rPr>
          <w:rFonts w:ascii="Times New Roman" w:hAnsi="Times New Roman"/>
        </w:rPr>
      </w:pPr>
    </w:p>
    <w:p w:rsidR="001F25A3" w:rsidRDefault="001F25A3" w:rsidP="00DB7D86">
      <w:pPr>
        <w:spacing w:after="0" w:line="240" w:lineRule="auto"/>
        <w:ind w:left="-567" w:firstLine="567"/>
        <w:jc w:val="right"/>
        <w:rPr>
          <w:rFonts w:ascii="Times New Roman" w:hAnsi="Times New Roman"/>
        </w:rPr>
      </w:pPr>
    </w:p>
    <w:p w:rsidR="001F25A3" w:rsidRPr="00DB7D86" w:rsidRDefault="001F25A3" w:rsidP="00DB7D86">
      <w:pPr>
        <w:spacing w:after="0" w:line="240" w:lineRule="auto"/>
        <w:ind w:left="-567" w:firstLine="567"/>
        <w:jc w:val="right"/>
        <w:rPr>
          <w:rFonts w:ascii="Times New Roman" w:hAnsi="Times New Roman"/>
        </w:rPr>
      </w:pPr>
    </w:p>
    <w:p w:rsidR="002A4525" w:rsidRPr="00DB7D86" w:rsidRDefault="002A4525" w:rsidP="00DB7D86">
      <w:pPr>
        <w:spacing w:after="0" w:line="240" w:lineRule="auto"/>
        <w:ind w:left="-567" w:firstLine="567"/>
        <w:jc w:val="right"/>
        <w:rPr>
          <w:rFonts w:ascii="Times New Roman" w:hAnsi="Times New Roman"/>
        </w:rPr>
      </w:pPr>
      <w:r w:rsidRPr="00DB7D86">
        <w:rPr>
          <w:rFonts w:ascii="Times New Roman" w:hAnsi="Times New Roman"/>
        </w:rPr>
        <w:t>Приложение № 2</w:t>
      </w:r>
    </w:p>
    <w:p w:rsidR="002A4525" w:rsidRPr="00DB7D86" w:rsidRDefault="002A4525" w:rsidP="00DB7D86">
      <w:pPr>
        <w:pStyle w:val="2"/>
        <w:keepLines w:val="0"/>
        <w:numPr>
          <w:ilvl w:val="1"/>
          <w:numId w:val="1"/>
        </w:numPr>
        <w:tabs>
          <w:tab w:val="left" w:pos="576"/>
        </w:tabs>
        <w:suppressAutoHyphens/>
        <w:spacing w:before="0" w:line="240" w:lineRule="auto"/>
        <w:jc w:val="right"/>
        <w:rPr>
          <w:rFonts w:ascii="Times New Roman" w:hAnsi="Times New Roman" w:cs="Times New Roman"/>
          <w:color w:val="auto"/>
          <w:sz w:val="22"/>
          <w:szCs w:val="22"/>
        </w:rPr>
      </w:pPr>
      <w:r w:rsidRPr="00DB7D86">
        <w:rPr>
          <w:rFonts w:ascii="Times New Roman" w:hAnsi="Times New Roman" w:cs="Times New Roman"/>
          <w:color w:val="auto"/>
          <w:sz w:val="22"/>
          <w:szCs w:val="22"/>
        </w:rPr>
        <w:t>к договору аренды</w:t>
      </w:r>
    </w:p>
    <w:p w:rsidR="002A4525" w:rsidRPr="00DB7D86" w:rsidRDefault="002A4525" w:rsidP="00DB7D86">
      <w:pPr>
        <w:spacing w:after="0" w:line="240" w:lineRule="auto"/>
        <w:rPr>
          <w:rFonts w:ascii="Times New Roman" w:hAnsi="Times New Roman"/>
        </w:rPr>
      </w:pPr>
    </w:p>
    <w:p w:rsidR="002A4525" w:rsidRPr="00DB7D86" w:rsidRDefault="002A4525" w:rsidP="00DB7D86">
      <w:pPr>
        <w:spacing w:after="0" w:line="240" w:lineRule="auto"/>
        <w:ind w:left="-567"/>
        <w:jc w:val="center"/>
        <w:rPr>
          <w:rFonts w:ascii="Times New Roman" w:hAnsi="Times New Roman"/>
          <w:b/>
          <w:lang w:eastAsia="ru-RU"/>
        </w:rPr>
      </w:pPr>
      <w:r w:rsidRPr="00DB7D86">
        <w:rPr>
          <w:rFonts w:ascii="Times New Roman" w:hAnsi="Times New Roman"/>
          <w:b/>
        </w:rPr>
        <w:t xml:space="preserve">РАЧЕТ АРЕНДНОЙ ПЛАТЫ </w:t>
      </w:r>
      <w:r w:rsidRPr="00DB7D86">
        <w:rPr>
          <w:rFonts w:ascii="Times New Roman" w:hAnsi="Times New Roman"/>
        </w:rPr>
        <w:t xml:space="preserve">                                                                                       </w:t>
      </w:r>
    </w:p>
    <w:p w:rsidR="002A4525" w:rsidRPr="00DB7D86" w:rsidRDefault="002A4525" w:rsidP="00DB7D86">
      <w:pPr>
        <w:spacing w:after="0" w:line="240" w:lineRule="auto"/>
        <w:jc w:val="center"/>
        <w:rPr>
          <w:rFonts w:ascii="Times New Roman" w:hAnsi="Times New Roman"/>
          <w:b/>
          <w:lang w:eastAsia="ru-RU"/>
        </w:rPr>
      </w:pPr>
    </w:p>
    <w:p w:rsidR="002A4525" w:rsidRPr="00DB7D86" w:rsidRDefault="002A4525" w:rsidP="007F7074">
      <w:pPr>
        <w:spacing w:after="0" w:line="240" w:lineRule="auto"/>
        <w:ind w:firstLine="567"/>
        <w:jc w:val="both"/>
        <w:rPr>
          <w:rFonts w:ascii="Times New Roman" w:eastAsia="Times New Roman" w:hAnsi="Times New Roman"/>
          <w:b/>
          <w:color w:val="00000A"/>
          <w:kern w:val="1"/>
        </w:rPr>
      </w:pPr>
      <w:r w:rsidRPr="00DB7D86">
        <w:rPr>
          <w:rFonts w:ascii="Times New Roman" w:hAnsi="Times New Roman"/>
          <w:b/>
        </w:rPr>
        <w:t xml:space="preserve">Размер годовой арендной платы </w:t>
      </w:r>
      <w:r w:rsidRPr="00DB7D86">
        <w:rPr>
          <w:rFonts w:ascii="Times New Roman" w:hAnsi="Times New Roman"/>
        </w:rPr>
        <w:t xml:space="preserve">за Имущество определен по результатам проведения открытого аукциона по извещению ______________ Лот № __ (протокол от _________ №___) и составляет </w:t>
      </w:r>
      <w:r w:rsidRPr="00DB7D86">
        <w:rPr>
          <w:rFonts w:ascii="Times New Roman" w:eastAsia="Times New Roman" w:hAnsi="Times New Roman"/>
          <w:b/>
          <w:color w:val="00000A"/>
          <w:kern w:val="1"/>
        </w:rPr>
        <w:t>_______ руб. (______________________ в месяц).</w:t>
      </w:r>
    </w:p>
    <w:p w:rsidR="002A4525" w:rsidRPr="00DB7D86" w:rsidRDefault="002A4525" w:rsidP="007F7074">
      <w:pPr>
        <w:spacing w:after="0" w:line="240" w:lineRule="auto"/>
        <w:ind w:firstLine="567"/>
        <w:jc w:val="both"/>
        <w:rPr>
          <w:rFonts w:ascii="Times New Roman" w:hAnsi="Times New Roman"/>
        </w:rPr>
      </w:pPr>
    </w:p>
    <w:p w:rsidR="002A4525" w:rsidRPr="00DB7D86" w:rsidRDefault="002A4525" w:rsidP="00DB7D86">
      <w:pPr>
        <w:spacing w:after="0" w:line="240" w:lineRule="auto"/>
        <w:jc w:val="center"/>
        <w:rPr>
          <w:rFonts w:ascii="Times New Roman" w:hAnsi="Times New Roman"/>
        </w:rPr>
      </w:pPr>
    </w:p>
    <w:p w:rsidR="002A4525" w:rsidRPr="00DB7D86" w:rsidRDefault="002A4525" w:rsidP="007F7074">
      <w:pPr>
        <w:spacing w:after="0" w:line="240" w:lineRule="auto"/>
        <w:jc w:val="center"/>
        <w:rPr>
          <w:rFonts w:ascii="Times New Roman" w:hAnsi="Times New Roman"/>
          <w:b/>
        </w:rPr>
      </w:pPr>
      <w:r w:rsidRPr="00DB7D86">
        <w:rPr>
          <w:rFonts w:ascii="Times New Roman" w:hAnsi="Times New Roman"/>
          <w:b/>
        </w:rPr>
        <w:t>Арендная плата за земельный участок под объектом аренды рассчитана в соответствии со следующими нормативными правовыми актами:</w:t>
      </w:r>
    </w:p>
    <w:p w:rsidR="002A4525" w:rsidRPr="00DB7D86" w:rsidRDefault="002A4525" w:rsidP="007F7074">
      <w:pPr>
        <w:spacing w:after="0" w:line="240" w:lineRule="auto"/>
        <w:jc w:val="center"/>
        <w:rPr>
          <w:rFonts w:ascii="Times New Roman" w:hAnsi="Times New Roman"/>
          <w:b/>
        </w:rPr>
      </w:pPr>
    </w:p>
    <w:p w:rsidR="002A4525" w:rsidRPr="00DB7D86" w:rsidRDefault="002A4525" w:rsidP="007F7074">
      <w:pPr>
        <w:spacing w:after="0" w:line="240" w:lineRule="auto"/>
        <w:ind w:firstLine="709"/>
        <w:jc w:val="both"/>
        <w:rPr>
          <w:rFonts w:ascii="Times New Roman" w:hAnsi="Times New Roman"/>
          <w:i/>
        </w:rPr>
      </w:pPr>
      <w:r w:rsidRPr="00DB7D86">
        <w:rPr>
          <w:rFonts w:ascii="Times New Roman" w:hAnsi="Times New Roman"/>
          <w:bCs/>
          <w:i/>
        </w:rPr>
        <w:t>Постановлением администрации г. Полярные Зори с подведомственной территорией № 467 от 19.05.2011 года «Об утверждении Порядка расчета и уплаты арендной платы за пользование недвижимым имуществом, находящимся в муниципальной собственности г. Полярные Зори»</w:t>
      </w:r>
    </w:p>
    <w:p w:rsidR="002A4525" w:rsidRPr="00DB7D86" w:rsidRDefault="002A4525" w:rsidP="007F7074">
      <w:pPr>
        <w:spacing w:after="0" w:line="240" w:lineRule="auto"/>
        <w:ind w:right="-1"/>
        <w:jc w:val="both"/>
        <w:rPr>
          <w:rFonts w:ascii="Times New Roman" w:hAnsi="Times New Roman"/>
        </w:rPr>
      </w:pPr>
    </w:p>
    <w:p w:rsidR="002A4525" w:rsidRPr="00DB7D86" w:rsidRDefault="002A4525" w:rsidP="00DB7D86">
      <w:pPr>
        <w:spacing w:after="0" w:line="240" w:lineRule="auto"/>
        <w:ind w:right="-1"/>
        <w:jc w:val="both"/>
        <w:rPr>
          <w:rFonts w:ascii="Times New Roman" w:hAnsi="Times New Roman"/>
        </w:rPr>
      </w:pPr>
    </w:p>
    <w:p w:rsidR="002A4525" w:rsidRPr="00DB7D86" w:rsidRDefault="002A4525" w:rsidP="00DB7D86">
      <w:pPr>
        <w:spacing w:after="0" w:line="240" w:lineRule="auto"/>
        <w:ind w:right="-1"/>
        <w:jc w:val="both"/>
        <w:rPr>
          <w:rFonts w:ascii="Times New Roman" w:hAnsi="Times New Roman"/>
        </w:rPr>
      </w:pPr>
    </w:p>
    <w:p w:rsidR="002A4525" w:rsidRPr="00DB7D86" w:rsidRDefault="002A4525" w:rsidP="00DB7D86">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2A4525" w:rsidRPr="00DB7D86" w:rsidRDefault="002A4525" w:rsidP="00DB7D86">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2A4525" w:rsidRPr="00DB7D86" w:rsidRDefault="002A4525" w:rsidP="00DB7D86">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2A4525" w:rsidRPr="00DB7D86" w:rsidRDefault="002A4525" w:rsidP="00DB7D86">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2A4525" w:rsidRPr="00DB7D86" w:rsidRDefault="002A4525" w:rsidP="00DB7D86">
      <w:pPr>
        <w:tabs>
          <w:tab w:val="left" w:pos="5730"/>
        </w:tabs>
        <w:spacing w:after="0" w:line="240" w:lineRule="auto"/>
        <w:rPr>
          <w:rFonts w:ascii="Times New Roman" w:eastAsia="Times New Roman" w:hAnsi="Times New Roman"/>
          <w:color w:val="00000A"/>
          <w:lang w:eastAsia="ar-SA"/>
        </w:rPr>
      </w:pPr>
    </w:p>
    <w:p w:rsidR="002A4525" w:rsidRPr="00DB7D86" w:rsidRDefault="002A4525" w:rsidP="00DB7D86">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2A4525" w:rsidRPr="00DB7D86" w:rsidRDefault="002A4525" w:rsidP="00DB7D86">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2A4525" w:rsidRPr="00DB7D86" w:rsidRDefault="002A4525" w:rsidP="00DB7D86">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______________</w:t>
      </w:r>
      <w:r w:rsidRPr="00DB7D86">
        <w:rPr>
          <w:rFonts w:ascii="Times New Roman" w:eastAsia="Times New Roman" w:hAnsi="Times New Roman"/>
          <w:color w:val="00000A"/>
          <w:lang w:eastAsia="ru-RU"/>
        </w:rPr>
        <w:t xml:space="preserve">                                                   _______________</w:t>
      </w:r>
    </w:p>
    <w:p w:rsidR="002A4525" w:rsidRPr="00DB7D86" w:rsidRDefault="002A4525" w:rsidP="00DB7D86">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2A4525" w:rsidRPr="00DB7D86" w:rsidRDefault="002A4525" w:rsidP="00DB7D86">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sidRPr="00DB7D86">
        <w:rPr>
          <w:rFonts w:ascii="Times New Roman" w:eastAsia="Times New Roman" w:hAnsi="Times New Roman"/>
          <w:color w:val="00000A"/>
          <w:lang w:eastAsia="ru-RU"/>
        </w:rPr>
        <w:tab/>
      </w:r>
      <w:proofErr w:type="spellStart"/>
      <w:r w:rsidRPr="00DB7D86">
        <w:rPr>
          <w:rFonts w:ascii="Times New Roman" w:eastAsia="Times New Roman" w:hAnsi="Times New Roman"/>
          <w:color w:val="00000A"/>
          <w:lang w:eastAsia="ru-RU"/>
        </w:rPr>
        <w:t>МП</w:t>
      </w:r>
      <w:proofErr w:type="spellEnd"/>
    </w:p>
    <w:p w:rsidR="002A4525" w:rsidRPr="00DB7D86" w:rsidRDefault="002A4525" w:rsidP="00DB7D86">
      <w:pPr>
        <w:tabs>
          <w:tab w:val="left" w:pos="-3828"/>
        </w:tabs>
        <w:spacing w:line="240" w:lineRule="auto"/>
        <w:rPr>
          <w:rFonts w:ascii="Times New Roman" w:hAnsi="Times New Roman"/>
          <w:color w:val="00000A"/>
          <w:kern w:val="1"/>
        </w:rPr>
      </w:pPr>
    </w:p>
    <w:p w:rsidR="002A4525" w:rsidRPr="00DB7D86" w:rsidRDefault="002A4525" w:rsidP="00DB7D86">
      <w:pPr>
        <w:keepNext/>
        <w:spacing w:after="0" w:line="240" w:lineRule="auto"/>
        <w:ind w:firstLine="709"/>
        <w:jc w:val="both"/>
        <w:rPr>
          <w:rFonts w:ascii="Times New Roman" w:hAnsi="Times New Roman"/>
          <w:color w:val="00000A"/>
          <w:kern w:val="1"/>
        </w:rPr>
      </w:pPr>
    </w:p>
    <w:p w:rsidR="002A4525" w:rsidRPr="00DB7D86" w:rsidRDefault="002A4525" w:rsidP="00DB7D86">
      <w:pPr>
        <w:keepNext/>
        <w:spacing w:after="0" w:line="240" w:lineRule="auto"/>
        <w:ind w:firstLine="709"/>
        <w:jc w:val="both"/>
        <w:rPr>
          <w:rFonts w:ascii="Times New Roman" w:hAnsi="Times New Roman"/>
          <w:color w:val="00000A"/>
          <w:kern w:val="1"/>
        </w:rPr>
      </w:pPr>
    </w:p>
    <w:p w:rsidR="002A4525" w:rsidRPr="00DB7D86" w:rsidRDefault="002A4525" w:rsidP="00DB7D86">
      <w:pPr>
        <w:keepNext/>
        <w:spacing w:after="0" w:line="240" w:lineRule="auto"/>
        <w:ind w:firstLine="709"/>
        <w:jc w:val="both"/>
        <w:rPr>
          <w:rFonts w:ascii="Times New Roman" w:hAnsi="Times New Roman"/>
          <w:color w:val="00000A"/>
          <w:kern w:val="1"/>
        </w:rPr>
      </w:pPr>
    </w:p>
    <w:p w:rsidR="002A4525" w:rsidRPr="00DB7D86" w:rsidRDefault="002A4525" w:rsidP="00DB7D86">
      <w:pPr>
        <w:tabs>
          <w:tab w:val="left" w:pos="-3828"/>
        </w:tabs>
        <w:spacing w:line="240" w:lineRule="auto"/>
        <w:jc w:val="center"/>
        <w:rPr>
          <w:rFonts w:ascii="Times New Roman" w:hAnsi="Times New Roman"/>
          <w:b/>
        </w:rPr>
      </w:pPr>
    </w:p>
    <w:p w:rsidR="002A4525" w:rsidRPr="00DB7D86" w:rsidRDefault="002A4525" w:rsidP="00DB7D86">
      <w:pPr>
        <w:tabs>
          <w:tab w:val="left" w:pos="-3828"/>
        </w:tabs>
        <w:spacing w:line="240" w:lineRule="auto"/>
        <w:jc w:val="center"/>
        <w:rPr>
          <w:rFonts w:ascii="Times New Roman" w:hAnsi="Times New Roman"/>
          <w:b/>
        </w:rPr>
      </w:pPr>
    </w:p>
    <w:p w:rsidR="002A4525" w:rsidRPr="00DB7D86" w:rsidRDefault="002A4525" w:rsidP="00DB7D86">
      <w:pPr>
        <w:tabs>
          <w:tab w:val="left" w:pos="-3828"/>
        </w:tabs>
        <w:spacing w:line="240" w:lineRule="auto"/>
        <w:jc w:val="center"/>
        <w:rPr>
          <w:rFonts w:ascii="Times New Roman" w:hAnsi="Times New Roman"/>
          <w:b/>
        </w:rPr>
      </w:pPr>
    </w:p>
    <w:p w:rsidR="005F0523" w:rsidRDefault="005F0523" w:rsidP="00E0300F"/>
    <w:p w:rsidR="00EC6774" w:rsidRDefault="00EC6774" w:rsidP="00E0300F"/>
    <w:p w:rsidR="003C7321" w:rsidRDefault="003C7321" w:rsidP="00E0300F"/>
    <w:p w:rsidR="003C7321" w:rsidRDefault="003C7321" w:rsidP="00E0300F"/>
    <w:p w:rsidR="003C7321" w:rsidRDefault="003C7321" w:rsidP="00E0300F"/>
    <w:p w:rsidR="003C7321" w:rsidRDefault="003C7321" w:rsidP="00E0300F"/>
    <w:p w:rsidR="003C7321" w:rsidRDefault="003C7321" w:rsidP="00E0300F"/>
    <w:p w:rsidR="003C7321" w:rsidRDefault="003C7321" w:rsidP="00E0300F"/>
    <w:p w:rsidR="003C7321" w:rsidRDefault="003C7321" w:rsidP="00E0300F"/>
    <w:p w:rsidR="007F7074" w:rsidRDefault="007F7074" w:rsidP="00E0300F"/>
    <w:p w:rsidR="00EC6774" w:rsidRPr="00B744F1" w:rsidRDefault="00EC6774" w:rsidP="00EC6774">
      <w:pPr>
        <w:suppressAutoHyphens/>
        <w:spacing w:after="0" w:line="240" w:lineRule="auto"/>
        <w:jc w:val="right"/>
        <w:rPr>
          <w:rFonts w:ascii="Times New Roman" w:hAnsi="Times New Roman"/>
          <w:color w:val="00000A"/>
          <w:lang w:eastAsia="ar-SA"/>
        </w:rPr>
      </w:pPr>
      <w:r w:rsidRPr="00B744F1">
        <w:rPr>
          <w:rFonts w:ascii="Times New Roman" w:hAnsi="Times New Roman"/>
          <w:color w:val="00000A"/>
          <w:lang w:eastAsia="ar-SA"/>
        </w:rPr>
        <w:lastRenderedPageBreak/>
        <w:t xml:space="preserve">Приложение № </w:t>
      </w:r>
      <w:r>
        <w:rPr>
          <w:rFonts w:ascii="Times New Roman" w:hAnsi="Times New Roman"/>
          <w:color w:val="00000A"/>
          <w:lang w:eastAsia="ar-SA"/>
        </w:rPr>
        <w:t>2</w:t>
      </w:r>
    </w:p>
    <w:p w:rsidR="00EC6774" w:rsidRPr="00326C6B" w:rsidRDefault="00EC6774" w:rsidP="00EC6774">
      <w:pPr>
        <w:keepNext/>
        <w:numPr>
          <w:ilvl w:val="1"/>
          <w:numId w:val="2"/>
        </w:numPr>
        <w:suppressAutoHyphens/>
        <w:spacing w:after="0" w:line="240" w:lineRule="auto"/>
        <w:ind w:left="0"/>
        <w:jc w:val="right"/>
        <w:outlineLvl w:val="1"/>
        <w:rPr>
          <w:rFonts w:ascii="Times New Roman" w:hAnsi="Times New Roman"/>
          <w:b/>
          <w:bCs/>
          <w:i/>
          <w:iCs/>
          <w:color w:val="00000A"/>
          <w:lang w:eastAsia="ar-SA"/>
        </w:rPr>
      </w:pPr>
      <w:r w:rsidRPr="00B744F1">
        <w:rPr>
          <w:rFonts w:ascii="Times New Roman" w:hAnsi="Times New Roman"/>
          <w:b/>
          <w:bCs/>
          <w:i/>
          <w:iCs/>
          <w:color w:val="00000A"/>
          <w:lang w:eastAsia="ar-SA"/>
        </w:rPr>
        <w:t>к договору аренды</w:t>
      </w:r>
      <w:r w:rsidRPr="00B744F1">
        <w:rPr>
          <w:rFonts w:ascii="Times New Roman" w:hAnsi="Times New Roman"/>
          <w:color w:val="00000A"/>
          <w:lang w:eastAsia="ar-SA"/>
        </w:rPr>
        <w:t xml:space="preserve">                                                                                  </w:t>
      </w:r>
    </w:p>
    <w:p w:rsidR="00EC6774" w:rsidRDefault="00EC6774" w:rsidP="00EC6774">
      <w:pPr>
        <w:tabs>
          <w:tab w:val="left" w:pos="3645"/>
        </w:tabs>
        <w:jc w:val="center"/>
        <w:rPr>
          <w:rFonts w:ascii="Times New Roman" w:hAnsi="Times New Roman"/>
          <w:b/>
        </w:rPr>
      </w:pPr>
      <w:r w:rsidRPr="00B744F1">
        <w:rPr>
          <w:rFonts w:ascii="Times New Roman" w:hAnsi="Times New Roman"/>
          <w:b/>
        </w:rPr>
        <w:t>План</w:t>
      </w:r>
      <w:r>
        <w:rPr>
          <w:rFonts w:ascii="Times New Roman" w:hAnsi="Times New Roman"/>
          <w:b/>
        </w:rPr>
        <w:t xml:space="preserve"> </w:t>
      </w:r>
      <w:r w:rsidRPr="00B744F1">
        <w:rPr>
          <w:rFonts w:ascii="Times New Roman" w:hAnsi="Times New Roman"/>
          <w:b/>
        </w:rPr>
        <w:t>из технического паспорта</w:t>
      </w:r>
    </w:p>
    <w:p w:rsidR="00EC6774" w:rsidRDefault="003C7321" w:rsidP="00EC6774">
      <w:pPr>
        <w:tabs>
          <w:tab w:val="left" w:pos="3645"/>
        </w:tabs>
        <w:jc w:val="center"/>
        <w:rPr>
          <w:rFonts w:ascii="Times New Roman" w:hAnsi="Times New Roman"/>
        </w:rPr>
      </w:pPr>
      <w:r w:rsidRPr="00831B0A">
        <w:rPr>
          <w:rFonts w:ascii="Times New Roman" w:hAnsi="Times New Roman"/>
          <w:noProof/>
          <w:lang w:eastAsia="ru-RU"/>
        </w:rPr>
        <w:drawing>
          <wp:inline distT="0" distB="0" distL="0" distR="0" wp14:anchorId="1ADA7B48" wp14:editId="4AB83D91">
            <wp:extent cx="5457825" cy="50958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1403" t="20206" r="9600" b="10939"/>
                    <a:stretch>
                      <a:fillRect/>
                    </a:stretch>
                  </pic:blipFill>
                  <pic:spPr bwMode="auto">
                    <a:xfrm>
                      <a:off x="0" y="0"/>
                      <a:ext cx="5457825" cy="5095875"/>
                    </a:xfrm>
                    <a:prstGeom prst="rect">
                      <a:avLst/>
                    </a:prstGeom>
                    <a:noFill/>
                    <a:ln w="9525">
                      <a:noFill/>
                      <a:miter lim="800000"/>
                      <a:headEnd/>
                      <a:tailEnd/>
                    </a:ln>
                  </pic:spPr>
                </pic:pic>
              </a:graphicData>
            </a:graphic>
          </wp:inline>
        </w:drawing>
      </w: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p w:rsidR="003C7321" w:rsidRDefault="003C7321" w:rsidP="00EC6774">
      <w:pPr>
        <w:tabs>
          <w:tab w:val="left" w:pos="3645"/>
        </w:tabs>
        <w:jc w:val="center"/>
        <w:rPr>
          <w:rFonts w:ascii="Times New Roman" w:hAnsi="Times New Roman"/>
        </w:rPr>
      </w:pPr>
    </w:p>
    <w:tbl>
      <w:tblPr>
        <w:tblW w:w="11372" w:type="dxa"/>
        <w:tblInd w:w="-1168" w:type="dxa"/>
        <w:tblLook w:val="04A0" w:firstRow="1" w:lastRow="0" w:firstColumn="1" w:lastColumn="0" w:noHBand="0" w:noVBand="1"/>
      </w:tblPr>
      <w:tblGrid>
        <w:gridCol w:w="942"/>
        <w:gridCol w:w="406"/>
        <w:gridCol w:w="406"/>
        <w:gridCol w:w="483"/>
        <w:gridCol w:w="1444"/>
        <w:gridCol w:w="1177"/>
        <w:gridCol w:w="520"/>
        <w:gridCol w:w="520"/>
        <w:gridCol w:w="528"/>
        <w:gridCol w:w="528"/>
        <w:gridCol w:w="541"/>
        <w:gridCol w:w="430"/>
        <w:gridCol w:w="617"/>
        <w:gridCol w:w="617"/>
        <w:gridCol w:w="540"/>
        <w:gridCol w:w="528"/>
        <w:gridCol w:w="617"/>
        <w:gridCol w:w="528"/>
      </w:tblGrid>
      <w:tr w:rsidR="003C7321" w:rsidRPr="003C7321" w:rsidTr="003C7321">
        <w:trPr>
          <w:trHeight w:val="360"/>
        </w:trPr>
        <w:tc>
          <w:tcPr>
            <w:tcW w:w="942"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4"/>
                <w:szCs w:val="24"/>
                <w:lang w:eastAsia="ru-RU"/>
              </w:rPr>
            </w:pPr>
          </w:p>
        </w:tc>
        <w:tc>
          <w:tcPr>
            <w:tcW w:w="406"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406"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483"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3141" w:type="dxa"/>
            <w:gridSpan w:val="3"/>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b/>
                <w:bCs/>
                <w:sz w:val="32"/>
                <w:szCs w:val="32"/>
                <w:lang w:eastAsia="ru-RU"/>
              </w:rPr>
            </w:pPr>
            <w:r w:rsidRPr="003C7321">
              <w:rPr>
                <w:rFonts w:ascii="Arial CYR" w:eastAsia="Times New Roman" w:hAnsi="Arial CYR" w:cs="Arial CYR"/>
                <w:b/>
                <w:bCs/>
                <w:sz w:val="32"/>
                <w:szCs w:val="32"/>
                <w:lang w:eastAsia="ru-RU"/>
              </w:rPr>
              <w:t xml:space="preserve">       Экспликация</w:t>
            </w:r>
          </w:p>
        </w:tc>
        <w:tc>
          <w:tcPr>
            <w:tcW w:w="52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b/>
                <w:bCs/>
                <w:sz w:val="32"/>
                <w:szCs w:val="32"/>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41"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43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4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r>
      <w:tr w:rsidR="003C7321" w:rsidRPr="003C7321" w:rsidTr="003C7321">
        <w:trPr>
          <w:trHeight w:val="285"/>
        </w:trPr>
        <w:tc>
          <w:tcPr>
            <w:tcW w:w="4858" w:type="dxa"/>
            <w:gridSpan w:val="6"/>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xml:space="preserve">к поэтажному плану </w:t>
            </w:r>
            <w:proofErr w:type="spellStart"/>
            <w:proofErr w:type="gramStart"/>
            <w:r w:rsidRPr="003C7321">
              <w:rPr>
                <w:rFonts w:ascii="Arial CYR" w:eastAsia="Times New Roman" w:hAnsi="Arial CYR" w:cs="Arial CYR"/>
                <w:sz w:val="16"/>
                <w:szCs w:val="16"/>
                <w:lang w:eastAsia="ru-RU"/>
              </w:rPr>
              <w:t>здания,расположенного</w:t>
            </w:r>
            <w:proofErr w:type="spellEnd"/>
            <w:proofErr w:type="gramEnd"/>
            <w:r w:rsidRPr="003C7321">
              <w:rPr>
                <w:rFonts w:ascii="Arial CYR" w:eastAsia="Times New Roman" w:hAnsi="Arial CYR" w:cs="Arial CYR"/>
                <w:sz w:val="16"/>
                <w:szCs w:val="16"/>
                <w:lang w:eastAsia="ru-RU"/>
              </w:rPr>
              <w:t xml:space="preserve"> в городе</w:t>
            </w:r>
          </w:p>
        </w:tc>
        <w:tc>
          <w:tcPr>
            <w:tcW w:w="520"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20"/>
                <w:szCs w:val="20"/>
                <w:lang w:eastAsia="ru-RU"/>
              </w:rPr>
            </w:pPr>
            <w:r w:rsidRPr="003C7321">
              <w:rPr>
                <w:rFonts w:ascii="Arial CYR" w:eastAsia="Times New Roman" w:hAnsi="Arial CYR" w:cs="Arial CYR"/>
                <w:b/>
                <w:bCs/>
                <w:i/>
                <w:iCs/>
                <w:sz w:val="20"/>
                <w:szCs w:val="20"/>
                <w:lang w:eastAsia="ru-RU"/>
              </w:rPr>
              <w:t> </w:t>
            </w:r>
          </w:p>
        </w:tc>
        <w:tc>
          <w:tcPr>
            <w:tcW w:w="2547" w:type="dxa"/>
            <w:gridSpan w:val="5"/>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20"/>
                <w:szCs w:val="20"/>
                <w:lang w:eastAsia="ru-RU"/>
              </w:rPr>
            </w:pPr>
            <w:proofErr w:type="spellStart"/>
            <w:r w:rsidRPr="003C7321">
              <w:rPr>
                <w:rFonts w:ascii="Arial CYR" w:eastAsia="Times New Roman" w:hAnsi="Arial CYR" w:cs="Arial CYR"/>
                <w:b/>
                <w:bCs/>
                <w:i/>
                <w:iCs/>
                <w:sz w:val="20"/>
                <w:szCs w:val="20"/>
                <w:lang w:eastAsia="ru-RU"/>
              </w:rPr>
              <w:t>г.Полярные</w:t>
            </w:r>
            <w:proofErr w:type="spellEnd"/>
            <w:r w:rsidRPr="003C7321">
              <w:rPr>
                <w:rFonts w:ascii="Arial CYR" w:eastAsia="Times New Roman" w:hAnsi="Arial CYR" w:cs="Arial CYR"/>
                <w:b/>
                <w:bCs/>
                <w:i/>
                <w:iCs/>
                <w:sz w:val="20"/>
                <w:szCs w:val="20"/>
                <w:lang w:eastAsia="ru-RU"/>
              </w:rPr>
              <w:t xml:space="preserve"> Зори</w:t>
            </w:r>
          </w:p>
        </w:tc>
        <w:tc>
          <w:tcPr>
            <w:tcW w:w="617"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20"/>
                <w:szCs w:val="20"/>
                <w:lang w:eastAsia="ru-RU"/>
              </w:rPr>
            </w:pPr>
            <w:r w:rsidRPr="003C7321">
              <w:rPr>
                <w:rFonts w:ascii="Arial CYR" w:eastAsia="Times New Roman" w:hAnsi="Arial CYR" w:cs="Arial CYR"/>
                <w:b/>
                <w:bCs/>
                <w:i/>
                <w:iCs/>
                <w:sz w:val="20"/>
                <w:szCs w:val="20"/>
                <w:lang w:eastAsia="ru-RU"/>
              </w:rPr>
              <w:t> </w:t>
            </w:r>
          </w:p>
        </w:tc>
        <w:tc>
          <w:tcPr>
            <w:tcW w:w="617"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20"/>
                <w:szCs w:val="20"/>
                <w:lang w:eastAsia="ru-RU"/>
              </w:rPr>
            </w:pPr>
            <w:r w:rsidRPr="003C7321">
              <w:rPr>
                <w:rFonts w:ascii="Arial CYR" w:eastAsia="Times New Roman" w:hAnsi="Arial CYR" w:cs="Arial CYR"/>
                <w:b/>
                <w:bCs/>
                <w:i/>
                <w:iCs/>
                <w:sz w:val="20"/>
                <w:szCs w:val="20"/>
                <w:lang w:eastAsia="ru-RU"/>
              </w:rPr>
              <w:t> </w:t>
            </w:r>
          </w:p>
        </w:tc>
        <w:tc>
          <w:tcPr>
            <w:tcW w:w="540"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i/>
                <w:iCs/>
                <w:lang w:eastAsia="ru-RU"/>
              </w:rPr>
            </w:pPr>
            <w:r w:rsidRPr="003C7321">
              <w:rPr>
                <w:rFonts w:ascii="Arial CYR" w:eastAsia="Times New Roman" w:hAnsi="Arial CYR" w:cs="Arial CYR"/>
                <w:i/>
                <w:iCs/>
                <w:lang w:eastAsia="ru-RU"/>
              </w:rPr>
              <w:t> </w:t>
            </w:r>
          </w:p>
        </w:tc>
        <w:tc>
          <w:tcPr>
            <w:tcW w:w="528"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20"/>
                <w:szCs w:val="20"/>
                <w:lang w:eastAsia="ru-RU"/>
              </w:rPr>
            </w:pPr>
            <w:r w:rsidRPr="003C7321">
              <w:rPr>
                <w:rFonts w:ascii="Arial CYR" w:eastAsia="Times New Roman" w:hAnsi="Arial CYR" w:cs="Arial CYR"/>
                <w:sz w:val="20"/>
                <w:szCs w:val="20"/>
                <w:lang w:eastAsia="ru-RU"/>
              </w:rPr>
              <w:t> </w:t>
            </w: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r>
      <w:tr w:rsidR="003C7321" w:rsidRPr="003C7321" w:rsidTr="003C7321">
        <w:trPr>
          <w:trHeight w:val="255"/>
        </w:trPr>
        <w:tc>
          <w:tcPr>
            <w:tcW w:w="942"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406"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406"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483"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2621" w:type="dxa"/>
            <w:gridSpan w:val="2"/>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18"/>
                <w:szCs w:val="18"/>
                <w:lang w:eastAsia="ru-RU"/>
              </w:rPr>
            </w:pPr>
            <w:proofErr w:type="spellStart"/>
            <w:r w:rsidRPr="003C7321">
              <w:rPr>
                <w:rFonts w:ascii="Arial CYR" w:eastAsia="Times New Roman" w:hAnsi="Arial CYR" w:cs="Arial CYR"/>
                <w:b/>
                <w:bCs/>
                <w:i/>
                <w:iCs/>
                <w:sz w:val="18"/>
                <w:szCs w:val="18"/>
                <w:lang w:eastAsia="ru-RU"/>
              </w:rPr>
              <w:t>ул.Пушкина</w:t>
            </w:r>
            <w:proofErr w:type="spellEnd"/>
            <w:r w:rsidRPr="003C7321">
              <w:rPr>
                <w:rFonts w:ascii="Arial CYR" w:eastAsia="Times New Roman" w:hAnsi="Arial CYR" w:cs="Arial CYR"/>
                <w:b/>
                <w:bCs/>
                <w:i/>
                <w:iCs/>
                <w:sz w:val="18"/>
                <w:szCs w:val="18"/>
                <w:lang w:eastAsia="ru-RU"/>
              </w:rPr>
              <w:t xml:space="preserve">      д.№2</w:t>
            </w:r>
          </w:p>
        </w:tc>
        <w:tc>
          <w:tcPr>
            <w:tcW w:w="520"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18"/>
                <w:szCs w:val="18"/>
                <w:lang w:eastAsia="ru-RU"/>
              </w:rPr>
            </w:pPr>
            <w:r w:rsidRPr="003C7321">
              <w:rPr>
                <w:rFonts w:ascii="Arial CYR" w:eastAsia="Times New Roman" w:hAnsi="Arial CYR" w:cs="Arial CYR"/>
                <w:b/>
                <w:bCs/>
                <w:i/>
                <w:iCs/>
                <w:sz w:val="18"/>
                <w:szCs w:val="18"/>
                <w:lang w:eastAsia="ru-RU"/>
              </w:rPr>
              <w:t> </w:t>
            </w:r>
          </w:p>
        </w:tc>
        <w:tc>
          <w:tcPr>
            <w:tcW w:w="520"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18"/>
                <w:szCs w:val="18"/>
                <w:lang w:eastAsia="ru-RU"/>
              </w:rPr>
            </w:pPr>
            <w:r w:rsidRPr="003C7321">
              <w:rPr>
                <w:rFonts w:ascii="Arial CYR" w:eastAsia="Times New Roman" w:hAnsi="Arial CYR" w:cs="Arial CYR"/>
                <w:b/>
                <w:bCs/>
                <w:i/>
                <w:iCs/>
                <w:sz w:val="18"/>
                <w:szCs w:val="18"/>
                <w:lang w:eastAsia="ru-RU"/>
              </w:rPr>
              <w:t> </w:t>
            </w:r>
          </w:p>
        </w:tc>
        <w:tc>
          <w:tcPr>
            <w:tcW w:w="528"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18"/>
                <w:szCs w:val="18"/>
                <w:lang w:eastAsia="ru-RU"/>
              </w:rPr>
            </w:pPr>
            <w:r w:rsidRPr="003C7321">
              <w:rPr>
                <w:rFonts w:ascii="Arial CYR" w:eastAsia="Times New Roman" w:hAnsi="Arial CYR" w:cs="Arial CYR"/>
                <w:b/>
                <w:bCs/>
                <w:i/>
                <w:iCs/>
                <w:sz w:val="18"/>
                <w:szCs w:val="18"/>
                <w:lang w:eastAsia="ru-RU"/>
              </w:rPr>
              <w:t> </w:t>
            </w:r>
          </w:p>
        </w:tc>
        <w:tc>
          <w:tcPr>
            <w:tcW w:w="528"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18"/>
                <w:szCs w:val="18"/>
                <w:lang w:eastAsia="ru-RU"/>
              </w:rPr>
            </w:pPr>
            <w:r w:rsidRPr="003C7321">
              <w:rPr>
                <w:rFonts w:ascii="Arial CYR" w:eastAsia="Times New Roman" w:hAnsi="Arial CYR" w:cs="Arial CYR"/>
                <w:b/>
                <w:bCs/>
                <w:i/>
                <w:iCs/>
                <w:sz w:val="18"/>
                <w:szCs w:val="18"/>
                <w:lang w:eastAsia="ru-RU"/>
              </w:rPr>
              <w:t> </w:t>
            </w:r>
          </w:p>
        </w:tc>
        <w:tc>
          <w:tcPr>
            <w:tcW w:w="541"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18"/>
                <w:szCs w:val="18"/>
                <w:lang w:eastAsia="ru-RU"/>
              </w:rPr>
            </w:pPr>
            <w:r w:rsidRPr="003C7321">
              <w:rPr>
                <w:rFonts w:ascii="Arial CYR" w:eastAsia="Times New Roman" w:hAnsi="Arial CYR" w:cs="Arial CYR"/>
                <w:b/>
                <w:bCs/>
                <w:i/>
                <w:iCs/>
                <w:sz w:val="18"/>
                <w:szCs w:val="18"/>
                <w:lang w:eastAsia="ru-RU"/>
              </w:rPr>
              <w:t> </w:t>
            </w:r>
          </w:p>
        </w:tc>
        <w:tc>
          <w:tcPr>
            <w:tcW w:w="430"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18"/>
                <w:szCs w:val="18"/>
                <w:lang w:eastAsia="ru-RU"/>
              </w:rPr>
            </w:pPr>
            <w:r w:rsidRPr="003C7321">
              <w:rPr>
                <w:rFonts w:ascii="Arial CYR" w:eastAsia="Times New Roman" w:hAnsi="Arial CYR" w:cs="Arial CYR"/>
                <w:b/>
                <w:bCs/>
                <w:i/>
                <w:iCs/>
                <w:sz w:val="18"/>
                <w:szCs w:val="18"/>
                <w:lang w:eastAsia="ru-RU"/>
              </w:rPr>
              <w:t> </w:t>
            </w:r>
          </w:p>
        </w:tc>
        <w:tc>
          <w:tcPr>
            <w:tcW w:w="617"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18"/>
                <w:szCs w:val="18"/>
                <w:lang w:eastAsia="ru-RU"/>
              </w:rPr>
            </w:pPr>
            <w:r w:rsidRPr="003C7321">
              <w:rPr>
                <w:rFonts w:ascii="Arial CYR" w:eastAsia="Times New Roman" w:hAnsi="Arial CYR" w:cs="Arial CYR"/>
                <w:b/>
                <w:bCs/>
                <w:i/>
                <w:iCs/>
                <w:sz w:val="18"/>
                <w:szCs w:val="18"/>
                <w:lang w:eastAsia="ru-RU"/>
              </w:rPr>
              <w:t> </w:t>
            </w:r>
          </w:p>
        </w:tc>
        <w:tc>
          <w:tcPr>
            <w:tcW w:w="617"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i/>
                <w:iCs/>
                <w:sz w:val="18"/>
                <w:szCs w:val="18"/>
                <w:lang w:eastAsia="ru-RU"/>
              </w:rPr>
            </w:pPr>
            <w:r w:rsidRPr="003C7321">
              <w:rPr>
                <w:rFonts w:ascii="Arial CYR" w:eastAsia="Times New Roman" w:hAnsi="Arial CYR" w:cs="Arial CYR"/>
                <w:b/>
                <w:bCs/>
                <w:i/>
                <w:iCs/>
                <w:sz w:val="18"/>
                <w:szCs w:val="18"/>
                <w:lang w:eastAsia="ru-RU"/>
              </w:rPr>
              <w:t> </w:t>
            </w:r>
          </w:p>
        </w:tc>
        <w:tc>
          <w:tcPr>
            <w:tcW w:w="540"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20"/>
                <w:szCs w:val="20"/>
                <w:lang w:eastAsia="ru-RU"/>
              </w:rPr>
            </w:pPr>
            <w:r w:rsidRPr="003C7321">
              <w:rPr>
                <w:rFonts w:ascii="Arial CYR" w:eastAsia="Times New Roman" w:hAnsi="Arial CYR" w:cs="Arial CYR"/>
                <w:sz w:val="20"/>
                <w:szCs w:val="20"/>
                <w:lang w:eastAsia="ru-RU"/>
              </w:rPr>
              <w:t> </w:t>
            </w:r>
          </w:p>
        </w:tc>
        <w:tc>
          <w:tcPr>
            <w:tcW w:w="528"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20"/>
                <w:szCs w:val="20"/>
                <w:lang w:eastAsia="ru-RU"/>
              </w:rPr>
            </w:pPr>
            <w:r w:rsidRPr="003C7321">
              <w:rPr>
                <w:rFonts w:ascii="Arial CYR" w:eastAsia="Times New Roman" w:hAnsi="Arial CYR" w:cs="Arial CYR"/>
                <w:sz w:val="20"/>
                <w:szCs w:val="20"/>
                <w:lang w:eastAsia="ru-RU"/>
              </w:rPr>
              <w:t> </w:t>
            </w: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r>
      <w:tr w:rsidR="003C7321" w:rsidRPr="003C7321" w:rsidTr="003C7321">
        <w:trPr>
          <w:trHeight w:val="75"/>
        </w:trPr>
        <w:tc>
          <w:tcPr>
            <w:tcW w:w="942"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406"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406"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483"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1444"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2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2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41"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43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4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right"/>
              <w:rPr>
                <w:rFonts w:ascii="Times New Roman" w:eastAsia="Times New Roman" w:hAnsi="Times New Roman"/>
                <w:sz w:val="20"/>
                <w:szCs w:val="20"/>
                <w:lang w:eastAsia="ru-RU"/>
              </w:rPr>
            </w:pPr>
          </w:p>
        </w:tc>
      </w:tr>
      <w:tr w:rsidR="003C7321" w:rsidRPr="003C7321" w:rsidTr="003C7321">
        <w:trPr>
          <w:trHeight w:val="450"/>
        </w:trPr>
        <w:tc>
          <w:tcPr>
            <w:tcW w:w="942"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Дата записи и литера по плану</w:t>
            </w:r>
          </w:p>
        </w:tc>
        <w:tc>
          <w:tcPr>
            <w:tcW w:w="40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xml:space="preserve">Этажи </w:t>
            </w:r>
          </w:p>
        </w:tc>
        <w:tc>
          <w:tcPr>
            <w:tcW w:w="406" w:type="dxa"/>
            <w:vMerge w:val="restart"/>
            <w:tcBorders>
              <w:top w:val="single" w:sz="8" w:space="0" w:color="auto"/>
              <w:left w:val="nil"/>
              <w:bottom w:val="single" w:sz="8" w:space="0" w:color="000000"/>
              <w:right w:val="nil"/>
            </w:tcBorders>
            <w:shd w:val="clear" w:color="auto" w:fill="auto"/>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Номер помещения</w:t>
            </w:r>
          </w:p>
        </w:tc>
        <w:tc>
          <w:tcPr>
            <w:tcW w:w="48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Номер по плану здания</w:t>
            </w:r>
          </w:p>
        </w:tc>
        <w:tc>
          <w:tcPr>
            <w:tcW w:w="1444" w:type="dxa"/>
            <w:vMerge w:val="restart"/>
            <w:tcBorders>
              <w:top w:val="single" w:sz="8" w:space="0" w:color="auto"/>
              <w:left w:val="nil"/>
              <w:bottom w:val="single" w:sz="8" w:space="0" w:color="000000"/>
              <w:right w:val="nil"/>
            </w:tcBorders>
            <w:shd w:val="clear" w:color="auto" w:fill="auto"/>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Назначение частей помещения</w:t>
            </w:r>
          </w:p>
        </w:tc>
        <w:tc>
          <w:tcPr>
            <w:tcW w:w="11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Формула подсчета площади по внутреннему обмеру</w:t>
            </w:r>
          </w:p>
        </w:tc>
        <w:tc>
          <w:tcPr>
            <w:tcW w:w="5986" w:type="dxa"/>
            <w:gridSpan w:val="11"/>
            <w:tcBorders>
              <w:top w:val="single" w:sz="8" w:space="0" w:color="auto"/>
              <w:left w:val="nil"/>
              <w:bottom w:val="nil"/>
              <w:right w:val="single" w:sz="8" w:space="0" w:color="000000"/>
            </w:tcBorders>
            <w:shd w:val="clear" w:color="auto" w:fill="auto"/>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xml:space="preserve">Площадь по внутреннему </w:t>
            </w:r>
            <w:proofErr w:type="spellStart"/>
            <w:proofErr w:type="gramStart"/>
            <w:r w:rsidRPr="003C7321">
              <w:rPr>
                <w:rFonts w:ascii="Arial CYR" w:eastAsia="Times New Roman" w:hAnsi="Arial CYR" w:cs="Arial CYR"/>
                <w:sz w:val="16"/>
                <w:szCs w:val="16"/>
                <w:lang w:eastAsia="ru-RU"/>
              </w:rPr>
              <w:t>обмеру,кв.м</w:t>
            </w:r>
            <w:proofErr w:type="spellEnd"/>
            <w:proofErr w:type="gramEnd"/>
          </w:p>
        </w:tc>
        <w:tc>
          <w:tcPr>
            <w:tcW w:w="52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xml:space="preserve">Высота помещения </w:t>
            </w:r>
          </w:p>
        </w:tc>
      </w:tr>
      <w:tr w:rsidR="003C7321" w:rsidRPr="003C7321" w:rsidTr="003C7321">
        <w:trPr>
          <w:trHeight w:val="255"/>
        </w:trPr>
        <w:tc>
          <w:tcPr>
            <w:tcW w:w="942" w:type="dxa"/>
            <w:vMerge/>
            <w:tcBorders>
              <w:top w:val="single" w:sz="8" w:space="0" w:color="auto"/>
              <w:left w:val="single" w:sz="8" w:space="0" w:color="auto"/>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vMerge/>
            <w:tcBorders>
              <w:top w:val="single" w:sz="8" w:space="0" w:color="auto"/>
              <w:left w:val="nil"/>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83"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1444" w:type="dxa"/>
            <w:vMerge/>
            <w:tcBorders>
              <w:top w:val="single" w:sz="8" w:space="0" w:color="auto"/>
              <w:left w:val="nil"/>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1040" w:type="dxa"/>
            <w:gridSpan w:val="2"/>
            <w:tcBorders>
              <w:top w:val="single" w:sz="8" w:space="0" w:color="auto"/>
              <w:left w:val="nil"/>
              <w:bottom w:val="single" w:sz="8"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жилые</w:t>
            </w:r>
          </w:p>
        </w:tc>
        <w:tc>
          <w:tcPr>
            <w:tcW w:w="1056" w:type="dxa"/>
            <w:gridSpan w:val="2"/>
            <w:tcBorders>
              <w:top w:val="single" w:sz="8" w:space="0" w:color="auto"/>
              <w:left w:val="nil"/>
              <w:bottom w:val="single" w:sz="8"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торговые</w:t>
            </w:r>
          </w:p>
        </w:tc>
        <w:tc>
          <w:tcPr>
            <w:tcW w:w="971" w:type="dxa"/>
            <w:gridSpan w:val="2"/>
            <w:tcBorders>
              <w:top w:val="single" w:sz="8" w:space="0" w:color="auto"/>
              <w:left w:val="nil"/>
              <w:bottom w:val="single" w:sz="8"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складские</w:t>
            </w:r>
          </w:p>
        </w:tc>
        <w:tc>
          <w:tcPr>
            <w:tcW w:w="123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proofErr w:type="spellStart"/>
            <w:r w:rsidRPr="003C7321">
              <w:rPr>
                <w:rFonts w:ascii="Arial CYR" w:eastAsia="Times New Roman" w:hAnsi="Arial CYR" w:cs="Arial CYR"/>
                <w:sz w:val="16"/>
                <w:szCs w:val="16"/>
                <w:lang w:eastAsia="ru-RU"/>
              </w:rPr>
              <w:t>производ</w:t>
            </w:r>
            <w:proofErr w:type="spellEnd"/>
            <w:r w:rsidRPr="003C7321">
              <w:rPr>
                <w:rFonts w:ascii="Arial CYR" w:eastAsia="Times New Roman" w:hAnsi="Arial CYR" w:cs="Arial CYR"/>
                <w:sz w:val="16"/>
                <w:szCs w:val="16"/>
                <w:lang w:eastAsia="ru-RU"/>
              </w:rPr>
              <w:t>.</w:t>
            </w:r>
          </w:p>
        </w:tc>
        <w:tc>
          <w:tcPr>
            <w:tcW w:w="1068" w:type="dxa"/>
            <w:gridSpan w:val="2"/>
            <w:tcBorders>
              <w:top w:val="single" w:sz="8" w:space="0" w:color="auto"/>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прочие</w:t>
            </w:r>
          </w:p>
        </w:tc>
        <w:tc>
          <w:tcPr>
            <w:tcW w:w="61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xml:space="preserve">итого по </w:t>
            </w:r>
            <w:proofErr w:type="spellStart"/>
            <w:proofErr w:type="gramStart"/>
            <w:r w:rsidRPr="003C7321">
              <w:rPr>
                <w:rFonts w:ascii="Arial CYR" w:eastAsia="Times New Roman" w:hAnsi="Arial CYR" w:cs="Arial CYR"/>
                <w:sz w:val="16"/>
                <w:szCs w:val="16"/>
                <w:lang w:eastAsia="ru-RU"/>
              </w:rPr>
              <w:t>этажу,строению</w:t>
            </w:r>
            <w:proofErr w:type="spellEnd"/>
            <w:proofErr w:type="gramEnd"/>
          </w:p>
        </w:tc>
        <w:tc>
          <w:tcPr>
            <w:tcW w:w="528"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r>
      <w:tr w:rsidR="003C7321" w:rsidRPr="003C7321" w:rsidTr="003C7321">
        <w:trPr>
          <w:trHeight w:val="855"/>
        </w:trPr>
        <w:tc>
          <w:tcPr>
            <w:tcW w:w="942" w:type="dxa"/>
            <w:vMerge/>
            <w:tcBorders>
              <w:top w:val="single" w:sz="8" w:space="0" w:color="auto"/>
              <w:left w:val="single" w:sz="8" w:space="0" w:color="auto"/>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vMerge/>
            <w:tcBorders>
              <w:top w:val="single" w:sz="8" w:space="0" w:color="auto"/>
              <w:left w:val="nil"/>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83"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1444" w:type="dxa"/>
            <w:vMerge/>
            <w:tcBorders>
              <w:top w:val="single" w:sz="8" w:space="0" w:color="auto"/>
              <w:left w:val="nil"/>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520" w:type="dxa"/>
            <w:tcBorders>
              <w:top w:val="nil"/>
              <w:left w:val="nil"/>
              <w:bottom w:val="single" w:sz="8" w:space="0" w:color="auto"/>
              <w:right w:val="nil"/>
            </w:tcBorders>
            <w:shd w:val="clear" w:color="auto" w:fill="auto"/>
            <w:noWrap/>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основная</w:t>
            </w:r>
          </w:p>
        </w:tc>
        <w:tc>
          <w:tcPr>
            <w:tcW w:w="520" w:type="dxa"/>
            <w:tcBorders>
              <w:top w:val="nil"/>
              <w:left w:val="single" w:sz="4" w:space="0" w:color="auto"/>
              <w:bottom w:val="single" w:sz="8" w:space="0" w:color="auto"/>
              <w:right w:val="single" w:sz="8" w:space="0" w:color="auto"/>
            </w:tcBorders>
            <w:shd w:val="clear" w:color="auto" w:fill="auto"/>
            <w:noWrap/>
            <w:textDirection w:val="btLr"/>
            <w:vAlign w:val="bottom"/>
            <w:hideMark/>
          </w:tcPr>
          <w:p w:rsidR="003C7321" w:rsidRPr="003C7321" w:rsidRDefault="003C7321" w:rsidP="003C7321">
            <w:pPr>
              <w:spacing w:after="0" w:line="240" w:lineRule="auto"/>
              <w:jc w:val="right"/>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вспомогательная</w:t>
            </w:r>
          </w:p>
        </w:tc>
        <w:tc>
          <w:tcPr>
            <w:tcW w:w="528" w:type="dxa"/>
            <w:tcBorders>
              <w:top w:val="nil"/>
              <w:left w:val="nil"/>
              <w:bottom w:val="single" w:sz="8" w:space="0" w:color="auto"/>
              <w:right w:val="nil"/>
            </w:tcBorders>
            <w:shd w:val="clear" w:color="auto" w:fill="auto"/>
            <w:noWrap/>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основная</w:t>
            </w:r>
          </w:p>
        </w:tc>
        <w:tc>
          <w:tcPr>
            <w:tcW w:w="528" w:type="dxa"/>
            <w:tcBorders>
              <w:top w:val="nil"/>
              <w:left w:val="single" w:sz="4" w:space="0" w:color="auto"/>
              <w:bottom w:val="single" w:sz="8" w:space="0" w:color="auto"/>
              <w:right w:val="single" w:sz="8" w:space="0" w:color="auto"/>
            </w:tcBorders>
            <w:shd w:val="clear" w:color="auto" w:fill="auto"/>
            <w:noWrap/>
            <w:textDirection w:val="btLr"/>
            <w:vAlign w:val="bottom"/>
            <w:hideMark/>
          </w:tcPr>
          <w:p w:rsidR="003C7321" w:rsidRPr="003C7321" w:rsidRDefault="003C7321" w:rsidP="003C7321">
            <w:pPr>
              <w:spacing w:after="0" w:line="240" w:lineRule="auto"/>
              <w:jc w:val="right"/>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вспомогательная</w:t>
            </w:r>
          </w:p>
        </w:tc>
        <w:tc>
          <w:tcPr>
            <w:tcW w:w="541" w:type="dxa"/>
            <w:tcBorders>
              <w:top w:val="nil"/>
              <w:left w:val="nil"/>
              <w:bottom w:val="single" w:sz="8" w:space="0" w:color="auto"/>
              <w:right w:val="nil"/>
            </w:tcBorders>
            <w:shd w:val="clear" w:color="auto" w:fill="auto"/>
            <w:noWrap/>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основная</w:t>
            </w:r>
          </w:p>
        </w:tc>
        <w:tc>
          <w:tcPr>
            <w:tcW w:w="430" w:type="dxa"/>
            <w:tcBorders>
              <w:top w:val="nil"/>
              <w:left w:val="single" w:sz="4" w:space="0" w:color="auto"/>
              <w:bottom w:val="single" w:sz="8" w:space="0" w:color="auto"/>
              <w:right w:val="single" w:sz="8" w:space="0" w:color="auto"/>
            </w:tcBorders>
            <w:shd w:val="clear" w:color="auto" w:fill="auto"/>
            <w:noWrap/>
            <w:textDirection w:val="btLr"/>
            <w:vAlign w:val="bottom"/>
            <w:hideMark/>
          </w:tcPr>
          <w:p w:rsidR="003C7321" w:rsidRPr="003C7321" w:rsidRDefault="003C7321" w:rsidP="003C7321">
            <w:pPr>
              <w:spacing w:after="0" w:line="240" w:lineRule="auto"/>
              <w:jc w:val="right"/>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вспомогательная</w:t>
            </w:r>
          </w:p>
        </w:tc>
        <w:tc>
          <w:tcPr>
            <w:tcW w:w="617" w:type="dxa"/>
            <w:tcBorders>
              <w:top w:val="nil"/>
              <w:left w:val="nil"/>
              <w:bottom w:val="single" w:sz="8" w:space="0" w:color="auto"/>
              <w:right w:val="nil"/>
            </w:tcBorders>
            <w:shd w:val="clear" w:color="auto" w:fill="auto"/>
            <w:noWrap/>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основная</w:t>
            </w:r>
          </w:p>
        </w:tc>
        <w:tc>
          <w:tcPr>
            <w:tcW w:w="617" w:type="dxa"/>
            <w:tcBorders>
              <w:top w:val="nil"/>
              <w:left w:val="single" w:sz="4" w:space="0" w:color="auto"/>
              <w:bottom w:val="single" w:sz="8" w:space="0" w:color="auto"/>
              <w:right w:val="single" w:sz="8" w:space="0" w:color="auto"/>
            </w:tcBorders>
            <w:shd w:val="clear" w:color="auto" w:fill="auto"/>
            <w:noWrap/>
            <w:textDirection w:val="btLr"/>
            <w:vAlign w:val="bottom"/>
            <w:hideMark/>
          </w:tcPr>
          <w:p w:rsidR="003C7321" w:rsidRPr="003C7321" w:rsidRDefault="003C7321" w:rsidP="003C7321">
            <w:pPr>
              <w:spacing w:after="0" w:line="240" w:lineRule="auto"/>
              <w:jc w:val="right"/>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вспомогательная</w:t>
            </w:r>
          </w:p>
        </w:tc>
        <w:tc>
          <w:tcPr>
            <w:tcW w:w="540" w:type="dxa"/>
            <w:tcBorders>
              <w:top w:val="nil"/>
              <w:left w:val="nil"/>
              <w:bottom w:val="single" w:sz="8" w:space="0" w:color="auto"/>
              <w:right w:val="nil"/>
            </w:tcBorders>
            <w:shd w:val="clear" w:color="auto" w:fill="auto"/>
            <w:noWrap/>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основная</w:t>
            </w:r>
          </w:p>
        </w:tc>
        <w:tc>
          <w:tcPr>
            <w:tcW w:w="528" w:type="dxa"/>
            <w:tcBorders>
              <w:top w:val="nil"/>
              <w:left w:val="single" w:sz="4" w:space="0" w:color="auto"/>
              <w:bottom w:val="single" w:sz="8" w:space="0" w:color="auto"/>
              <w:right w:val="single" w:sz="8" w:space="0" w:color="auto"/>
            </w:tcBorders>
            <w:shd w:val="clear" w:color="auto" w:fill="auto"/>
            <w:noWrap/>
            <w:textDirection w:val="btLr"/>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вспомогательная</w:t>
            </w:r>
          </w:p>
        </w:tc>
        <w:tc>
          <w:tcPr>
            <w:tcW w:w="617"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528"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r>
      <w:tr w:rsidR="003C7321" w:rsidRPr="003C7321" w:rsidTr="003C7321">
        <w:trPr>
          <w:trHeight w:val="270"/>
        </w:trPr>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w:t>
            </w:r>
          </w:p>
        </w:tc>
        <w:tc>
          <w:tcPr>
            <w:tcW w:w="406"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w:t>
            </w:r>
          </w:p>
        </w:tc>
        <w:tc>
          <w:tcPr>
            <w:tcW w:w="406" w:type="dxa"/>
            <w:tcBorders>
              <w:top w:val="nil"/>
              <w:left w:val="nil"/>
              <w:bottom w:val="single" w:sz="8" w:space="0" w:color="auto"/>
              <w:right w:val="nil"/>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w:t>
            </w:r>
          </w:p>
        </w:tc>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w:t>
            </w:r>
          </w:p>
        </w:tc>
        <w:tc>
          <w:tcPr>
            <w:tcW w:w="1444" w:type="dxa"/>
            <w:tcBorders>
              <w:top w:val="nil"/>
              <w:left w:val="nil"/>
              <w:bottom w:val="single" w:sz="8" w:space="0" w:color="auto"/>
              <w:right w:val="nil"/>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w:t>
            </w:r>
          </w:p>
        </w:tc>
        <w:tc>
          <w:tcPr>
            <w:tcW w:w="1177" w:type="dxa"/>
            <w:tcBorders>
              <w:top w:val="nil"/>
              <w:left w:val="single" w:sz="8" w:space="0" w:color="auto"/>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6</w:t>
            </w:r>
          </w:p>
        </w:tc>
        <w:tc>
          <w:tcPr>
            <w:tcW w:w="520"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7</w:t>
            </w:r>
          </w:p>
        </w:tc>
        <w:tc>
          <w:tcPr>
            <w:tcW w:w="520"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8</w:t>
            </w:r>
          </w:p>
        </w:tc>
        <w:tc>
          <w:tcPr>
            <w:tcW w:w="528"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9</w:t>
            </w:r>
          </w:p>
        </w:tc>
        <w:tc>
          <w:tcPr>
            <w:tcW w:w="528"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10</w:t>
            </w:r>
          </w:p>
        </w:tc>
        <w:tc>
          <w:tcPr>
            <w:tcW w:w="541"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11</w:t>
            </w:r>
          </w:p>
        </w:tc>
        <w:tc>
          <w:tcPr>
            <w:tcW w:w="430"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12</w:t>
            </w:r>
          </w:p>
        </w:tc>
        <w:tc>
          <w:tcPr>
            <w:tcW w:w="617"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13</w:t>
            </w:r>
          </w:p>
        </w:tc>
        <w:tc>
          <w:tcPr>
            <w:tcW w:w="617"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14</w:t>
            </w:r>
          </w:p>
        </w:tc>
        <w:tc>
          <w:tcPr>
            <w:tcW w:w="540"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15</w:t>
            </w:r>
          </w:p>
        </w:tc>
        <w:tc>
          <w:tcPr>
            <w:tcW w:w="528"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16</w:t>
            </w:r>
          </w:p>
        </w:tc>
        <w:tc>
          <w:tcPr>
            <w:tcW w:w="617"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17</w:t>
            </w:r>
          </w:p>
        </w:tc>
        <w:tc>
          <w:tcPr>
            <w:tcW w:w="528"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18</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19.06.13г.</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подвал</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I</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торговый зал</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27,9</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2,65</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А</w:t>
            </w:r>
          </w:p>
        </w:tc>
        <w:tc>
          <w:tcPr>
            <w:tcW w:w="406" w:type="dxa"/>
            <w:vMerge/>
            <w:tcBorders>
              <w:top w:val="nil"/>
              <w:left w:val="single" w:sz="4" w:space="0" w:color="auto"/>
              <w:bottom w:val="single" w:sz="4" w:space="0" w:color="000000"/>
              <w:right w:val="single" w:sz="4"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w:t>
            </w:r>
          </w:p>
        </w:tc>
        <w:tc>
          <w:tcPr>
            <w:tcW w:w="1444"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подсобное пом.</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11,1</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vMerge/>
            <w:tcBorders>
              <w:top w:val="nil"/>
              <w:left w:val="single" w:sz="4" w:space="0" w:color="auto"/>
              <w:bottom w:val="single" w:sz="4" w:space="0" w:color="000000"/>
              <w:right w:val="single" w:sz="4"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11,6</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туалет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1,1</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40"/>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262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Итого по подвалу:</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27,9</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12,2</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11,6</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51,7</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цокольный этаж</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II</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1</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тамбур</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2,2</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2,55</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vMerge/>
            <w:tcBorders>
              <w:top w:val="nil"/>
              <w:left w:val="single" w:sz="4" w:space="0" w:color="auto"/>
              <w:bottom w:val="single" w:sz="4" w:space="0" w:color="000000"/>
              <w:right w:val="single" w:sz="4"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2</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коридор</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45,4</w:t>
            </w:r>
            <w:bookmarkStart w:id="0" w:name="_GoBack"/>
            <w:bookmarkEnd w:id="0"/>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vMerge/>
            <w:tcBorders>
              <w:top w:val="nil"/>
              <w:left w:val="single" w:sz="4" w:space="0" w:color="auto"/>
              <w:bottom w:val="single" w:sz="4" w:space="0" w:color="000000"/>
              <w:right w:val="single" w:sz="4"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кабинет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17,8</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vMerge/>
            <w:tcBorders>
              <w:top w:val="nil"/>
              <w:left w:val="single" w:sz="4" w:space="0" w:color="auto"/>
              <w:bottom w:val="single" w:sz="4" w:space="0" w:color="000000"/>
              <w:right w:val="single" w:sz="4"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0,4</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vMerge/>
            <w:tcBorders>
              <w:top w:val="nil"/>
              <w:left w:val="single" w:sz="4" w:space="0" w:color="auto"/>
              <w:bottom w:val="single" w:sz="4" w:space="0" w:color="000000"/>
              <w:right w:val="single" w:sz="4"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коридор</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3,8</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vMerge/>
            <w:tcBorders>
              <w:top w:val="nil"/>
              <w:left w:val="single" w:sz="4" w:space="0" w:color="auto"/>
              <w:bottom w:val="single" w:sz="4" w:space="0" w:color="000000"/>
              <w:right w:val="single" w:sz="4"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6</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кабинет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16,2</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7</w:t>
            </w:r>
          </w:p>
        </w:tc>
        <w:tc>
          <w:tcPr>
            <w:tcW w:w="1444"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8</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9</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10</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0,4</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11</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кабинет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11,2</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12</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коридор</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13</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кабинет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19,9</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13а</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кладовая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4,5</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14</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0,4</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15</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16</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0,2</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17</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умывальная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4,9</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18</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туалет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8,0</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18а</w:t>
            </w:r>
          </w:p>
        </w:tc>
        <w:tc>
          <w:tcPr>
            <w:tcW w:w="1444"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коридор</w:t>
            </w: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56,1</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19</w:t>
            </w:r>
          </w:p>
        </w:tc>
        <w:tc>
          <w:tcPr>
            <w:tcW w:w="1444" w:type="dxa"/>
            <w:tcBorders>
              <w:top w:val="nil"/>
              <w:left w:val="nil"/>
              <w:bottom w:val="single" w:sz="4" w:space="0" w:color="auto"/>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умывальная</w:t>
            </w: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4,1</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20</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туалет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14,2</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21</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кладовая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22</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мастерская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28,3</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23</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тамбур</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2,6</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24</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кабинет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15,7</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25</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26</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0,4</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27</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кабинет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33,1</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28</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0,2</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29</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0,4</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30</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0,2</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31</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32</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шкаф</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0,2</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83"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33</w:t>
            </w:r>
          </w:p>
        </w:tc>
        <w:tc>
          <w:tcPr>
            <w:tcW w:w="1444"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кабинет</w:t>
            </w:r>
          </w:p>
        </w:tc>
        <w:tc>
          <w:tcPr>
            <w:tcW w:w="1177"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9,4</w:t>
            </w:r>
          </w:p>
        </w:tc>
        <w:tc>
          <w:tcPr>
            <w:tcW w:w="617"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40"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617" w:type="dxa"/>
            <w:tcBorders>
              <w:top w:val="nil"/>
              <w:left w:val="nil"/>
              <w:bottom w:val="nil"/>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nil"/>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r>
      <w:tr w:rsidR="003C7321" w:rsidRPr="003C7321" w:rsidTr="003C7321">
        <w:trPr>
          <w:trHeight w:val="255"/>
        </w:trPr>
        <w:tc>
          <w:tcPr>
            <w:tcW w:w="94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34</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раздевалка</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20,3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single" w:sz="4" w:space="0" w:color="auto"/>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35</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кабинет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19,6</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36</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кабинет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14,6</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37</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29,1</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lastRenderedPageBreak/>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38</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10,6</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39</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16,6</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40</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кладовая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8,3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41</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12,8</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42</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proofErr w:type="spellStart"/>
            <w:r w:rsidRPr="003C7321">
              <w:rPr>
                <w:rFonts w:ascii="Arial CYR" w:eastAsia="Times New Roman" w:hAnsi="Arial CYR" w:cs="Arial CYR"/>
                <w:sz w:val="16"/>
                <w:szCs w:val="16"/>
                <w:lang w:eastAsia="ru-RU"/>
              </w:rPr>
              <w:t>теплоцентр</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16,4</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r>
      <w:tr w:rsidR="003C7321" w:rsidRPr="003C7321" w:rsidTr="003C7321">
        <w:trPr>
          <w:trHeight w:val="270"/>
        </w:trPr>
        <w:tc>
          <w:tcPr>
            <w:tcW w:w="942" w:type="dxa"/>
            <w:tcBorders>
              <w:top w:val="nil"/>
              <w:left w:val="single" w:sz="8" w:space="0" w:color="auto"/>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43</w:t>
            </w:r>
          </w:p>
        </w:tc>
        <w:tc>
          <w:tcPr>
            <w:tcW w:w="1444"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14,4</w:t>
            </w:r>
          </w:p>
        </w:tc>
        <w:tc>
          <w:tcPr>
            <w:tcW w:w="617"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8"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8"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70"/>
        </w:trPr>
        <w:tc>
          <w:tcPr>
            <w:tcW w:w="942"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p>
        </w:tc>
        <w:tc>
          <w:tcPr>
            <w:tcW w:w="406"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406"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483"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1444"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117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52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52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541"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43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540"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617"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c>
          <w:tcPr>
            <w:tcW w:w="528" w:type="dxa"/>
            <w:tcBorders>
              <w:top w:val="nil"/>
              <w:left w:val="nil"/>
              <w:bottom w:val="nil"/>
              <w:right w:val="nil"/>
            </w:tcBorders>
            <w:shd w:val="clear" w:color="auto" w:fill="auto"/>
            <w:noWrap/>
            <w:vAlign w:val="bottom"/>
            <w:hideMark/>
          </w:tcPr>
          <w:p w:rsidR="003C7321" w:rsidRPr="003C7321" w:rsidRDefault="003C7321" w:rsidP="003C7321">
            <w:pPr>
              <w:spacing w:after="0" w:line="240" w:lineRule="auto"/>
              <w:jc w:val="center"/>
              <w:rPr>
                <w:rFonts w:ascii="Times New Roman" w:eastAsia="Times New Roman" w:hAnsi="Times New Roman"/>
                <w:sz w:val="20"/>
                <w:szCs w:val="20"/>
                <w:lang w:eastAsia="ru-RU"/>
              </w:rPr>
            </w:pPr>
          </w:p>
        </w:tc>
      </w:tr>
      <w:tr w:rsidR="003C7321" w:rsidRPr="003C7321" w:rsidTr="003C7321">
        <w:trPr>
          <w:trHeight w:val="330"/>
        </w:trPr>
        <w:tc>
          <w:tcPr>
            <w:tcW w:w="942"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Дата записи и литера по плану</w:t>
            </w:r>
          </w:p>
        </w:tc>
        <w:tc>
          <w:tcPr>
            <w:tcW w:w="40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xml:space="preserve">Этажи </w:t>
            </w:r>
          </w:p>
        </w:tc>
        <w:tc>
          <w:tcPr>
            <w:tcW w:w="406" w:type="dxa"/>
            <w:vMerge w:val="restart"/>
            <w:tcBorders>
              <w:top w:val="single" w:sz="8" w:space="0" w:color="auto"/>
              <w:left w:val="nil"/>
              <w:bottom w:val="single" w:sz="8" w:space="0" w:color="000000"/>
              <w:right w:val="nil"/>
            </w:tcBorders>
            <w:shd w:val="clear" w:color="auto" w:fill="auto"/>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Номер помещения</w:t>
            </w:r>
          </w:p>
        </w:tc>
        <w:tc>
          <w:tcPr>
            <w:tcW w:w="48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Номер по плану здания</w:t>
            </w:r>
          </w:p>
        </w:tc>
        <w:tc>
          <w:tcPr>
            <w:tcW w:w="1444" w:type="dxa"/>
            <w:vMerge w:val="restart"/>
            <w:tcBorders>
              <w:top w:val="single" w:sz="8" w:space="0" w:color="auto"/>
              <w:left w:val="nil"/>
              <w:bottom w:val="single" w:sz="8" w:space="0" w:color="000000"/>
              <w:right w:val="nil"/>
            </w:tcBorders>
            <w:shd w:val="clear" w:color="auto" w:fill="auto"/>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Назначение частей помещения</w:t>
            </w:r>
          </w:p>
        </w:tc>
        <w:tc>
          <w:tcPr>
            <w:tcW w:w="11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Формула подсчета площади по внутреннему обмеру</w:t>
            </w:r>
          </w:p>
        </w:tc>
        <w:tc>
          <w:tcPr>
            <w:tcW w:w="5986" w:type="dxa"/>
            <w:gridSpan w:val="11"/>
            <w:tcBorders>
              <w:top w:val="single" w:sz="8" w:space="0" w:color="auto"/>
              <w:left w:val="nil"/>
              <w:bottom w:val="nil"/>
              <w:right w:val="single" w:sz="8" w:space="0" w:color="000000"/>
            </w:tcBorders>
            <w:shd w:val="clear" w:color="auto" w:fill="auto"/>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xml:space="preserve">Площадь по внутреннему </w:t>
            </w:r>
            <w:proofErr w:type="spellStart"/>
            <w:proofErr w:type="gramStart"/>
            <w:r w:rsidRPr="003C7321">
              <w:rPr>
                <w:rFonts w:ascii="Arial CYR" w:eastAsia="Times New Roman" w:hAnsi="Arial CYR" w:cs="Arial CYR"/>
                <w:sz w:val="16"/>
                <w:szCs w:val="16"/>
                <w:lang w:eastAsia="ru-RU"/>
              </w:rPr>
              <w:t>обмеру,кв.м</w:t>
            </w:r>
            <w:proofErr w:type="spellEnd"/>
            <w:proofErr w:type="gramEnd"/>
          </w:p>
        </w:tc>
        <w:tc>
          <w:tcPr>
            <w:tcW w:w="52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xml:space="preserve">Высота помещения </w:t>
            </w:r>
          </w:p>
        </w:tc>
      </w:tr>
      <w:tr w:rsidR="003C7321" w:rsidRPr="003C7321" w:rsidTr="003C7321">
        <w:trPr>
          <w:trHeight w:val="270"/>
        </w:trPr>
        <w:tc>
          <w:tcPr>
            <w:tcW w:w="942" w:type="dxa"/>
            <w:vMerge/>
            <w:tcBorders>
              <w:top w:val="single" w:sz="8" w:space="0" w:color="auto"/>
              <w:left w:val="single" w:sz="8" w:space="0" w:color="auto"/>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vMerge/>
            <w:tcBorders>
              <w:top w:val="single" w:sz="8" w:space="0" w:color="auto"/>
              <w:left w:val="nil"/>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83"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1444" w:type="dxa"/>
            <w:vMerge/>
            <w:tcBorders>
              <w:top w:val="single" w:sz="8" w:space="0" w:color="auto"/>
              <w:left w:val="nil"/>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1040" w:type="dxa"/>
            <w:gridSpan w:val="2"/>
            <w:tcBorders>
              <w:top w:val="single" w:sz="8" w:space="0" w:color="auto"/>
              <w:left w:val="nil"/>
              <w:bottom w:val="single" w:sz="8"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жилые</w:t>
            </w:r>
          </w:p>
        </w:tc>
        <w:tc>
          <w:tcPr>
            <w:tcW w:w="1056" w:type="dxa"/>
            <w:gridSpan w:val="2"/>
            <w:tcBorders>
              <w:top w:val="single" w:sz="8" w:space="0" w:color="auto"/>
              <w:left w:val="nil"/>
              <w:bottom w:val="single" w:sz="8"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торговые</w:t>
            </w:r>
          </w:p>
        </w:tc>
        <w:tc>
          <w:tcPr>
            <w:tcW w:w="971" w:type="dxa"/>
            <w:gridSpan w:val="2"/>
            <w:tcBorders>
              <w:top w:val="single" w:sz="8" w:space="0" w:color="auto"/>
              <w:left w:val="nil"/>
              <w:bottom w:val="single" w:sz="8"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складские</w:t>
            </w:r>
          </w:p>
        </w:tc>
        <w:tc>
          <w:tcPr>
            <w:tcW w:w="123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proofErr w:type="spellStart"/>
            <w:r w:rsidRPr="003C7321">
              <w:rPr>
                <w:rFonts w:ascii="Arial CYR" w:eastAsia="Times New Roman" w:hAnsi="Arial CYR" w:cs="Arial CYR"/>
                <w:sz w:val="16"/>
                <w:szCs w:val="16"/>
                <w:lang w:eastAsia="ru-RU"/>
              </w:rPr>
              <w:t>производ</w:t>
            </w:r>
            <w:proofErr w:type="spellEnd"/>
            <w:r w:rsidRPr="003C7321">
              <w:rPr>
                <w:rFonts w:ascii="Arial CYR" w:eastAsia="Times New Roman" w:hAnsi="Arial CYR" w:cs="Arial CYR"/>
                <w:sz w:val="16"/>
                <w:szCs w:val="16"/>
                <w:lang w:eastAsia="ru-RU"/>
              </w:rPr>
              <w:t>.</w:t>
            </w:r>
          </w:p>
        </w:tc>
        <w:tc>
          <w:tcPr>
            <w:tcW w:w="1068" w:type="dxa"/>
            <w:gridSpan w:val="2"/>
            <w:tcBorders>
              <w:top w:val="single" w:sz="8" w:space="0" w:color="auto"/>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прочие</w:t>
            </w:r>
          </w:p>
        </w:tc>
        <w:tc>
          <w:tcPr>
            <w:tcW w:w="61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xml:space="preserve">итого по </w:t>
            </w:r>
            <w:proofErr w:type="spellStart"/>
            <w:proofErr w:type="gramStart"/>
            <w:r w:rsidRPr="003C7321">
              <w:rPr>
                <w:rFonts w:ascii="Arial CYR" w:eastAsia="Times New Roman" w:hAnsi="Arial CYR" w:cs="Arial CYR"/>
                <w:sz w:val="16"/>
                <w:szCs w:val="16"/>
                <w:lang w:eastAsia="ru-RU"/>
              </w:rPr>
              <w:t>этажу,строению</w:t>
            </w:r>
            <w:proofErr w:type="spellEnd"/>
            <w:proofErr w:type="gramEnd"/>
          </w:p>
        </w:tc>
        <w:tc>
          <w:tcPr>
            <w:tcW w:w="528"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r>
      <w:tr w:rsidR="003C7321" w:rsidRPr="003C7321" w:rsidTr="003C7321">
        <w:trPr>
          <w:trHeight w:val="960"/>
        </w:trPr>
        <w:tc>
          <w:tcPr>
            <w:tcW w:w="942" w:type="dxa"/>
            <w:vMerge/>
            <w:tcBorders>
              <w:top w:val="single" w:sz="8" w:space="0" w:color="auto"/>
              <w:left w:val="single" w:sz="8" w:space="0" w:color="auto"/>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vMerge/>
            <w:tcBorders>
              <w:top w:val="single" w:sz="8" w:space="0" w:color="auto"/>
              <w:left w:val="nil"/>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83"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1444" w:type="dxa"/>
            <w:vMerge/>
            <w:tcBorders>
              <w:top w:val="single" w:sz="8" w:space="0" w:color="auto"/>
              <w:left w:val="nil"/>
              <w:bottom w:val="single" w:sz="8" w:space="0" w:color="000000"/>
              <w:right w:val="nil"/>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1177"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520" w:type="dxa"/>
            <w:tcBorders>
              <w:top w:val="nil"/>
              <w:left w:val="nil"/>
              <w:bottom w:val="single" w:sz="8" w:space="0" w:color="auto"/>
              <w:right w:val="nil"/>
            </w:tcBorders>
            <w:shd w:val="clear" w:color="auto" w:fill="auto"/>
            <w:noWrap/>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основная</w:t>
            </w:r>
          </w:p>
        </w:tc>
        <w:tc>
          <w:tcPr>
            <w:tcW w:w="520" w:type="dxa"/>
            <w:tcBorders>
              <w:top w:val="nil"/>
              <w:left w:val="single" w:sz="4" w:space="0" w:color="auto"/>
              <w:bottom w:val="single" w:sz="8" w:space="0" w:color="auto"/>
              <w:right w:val="single" w:sz="8" w:space="0" w:color="auto"/>
            </w:tcBorders>
            <w:shd w:val="clear" w:color="auto" w:fill="auto"/>
            <w:noWrap/>
            <w:textDirection w:val="btLr"/>
            <w:vAlign w:val="bottom"/>
            <w:hideMark/>
          </w:tcPr>
          <w:p w:rsidR="003C7321" w:rsidRPr="003C7321" w:rsidRDefault="003C7321" w:rsidP="003C7321">
            <w:pPr>
              <w:spacing w:after="0" w:line="240" w:lineRule="auto"/>
              <w:jc w:val="right"/>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вспомогательная</w:t>
            </w:r>
          </w:p>
        </w:tc>
        <w:tc>
          <w:tcPr>
            <w:tcW w:w="528" w:type="dxa"/>
            <w:tcBorders>
              <w:top w:val="nil"/>
              <w:left w:val="nil"/>
              <w:bottom w:val="single" w:sz="8" w:space="0" w:color="auto"/>
              <w:right w:val="nil"/>
            </w:tcBorders>
            <w:shd w:val="clear" w:color="auto" w:fill="auto"/>
            <w:noWrap/>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основная</w:t>
            </w:r>
          </w:p>
        </w:tc>
        <w:tc>
          <w:tcPr>
            <w:tcW w:w="528" w:type="dxa"/>
            <w:tcBorders>
              <w:top w:val="nil"/>
              <w:left w:val="single" w:sz="4" w:space="0" w:color="auto"/>
              <w:bottom w:val="single" w:sz="8" w:space="0" w:color="auto"/>
              <w:right w:val="single" w:sz="8" w:space="0" w:color="auto"/>
            </w:tcBorders>
            <w:shd w:val="clear" w:color="auto" w:fill="auto"/>
            <w:noWrap/>
            <w:textDirection w:val="btLr"/>
            <w:vAlign w:val="bottom"/>
            <w:hideMark/>
          </w:tcPr>
          <w:p w:rsidR="003C7321" w:rsidRPr="003C7321" w:rsidRDefault="003C7321" w:rsidP="003C7321">
            <w:pPr>
              <w:spacing w:after="0" w:line="240" w:lineRule="auto"/>
              <w:jc w:val="right"/>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вспомогательная</w:t>
            </w:r>
          </w:p>
        </w:tc>
        <w:tc>
          <w:tcPr>
            <w:tcW w:w="541" w:type="dxa"/>
            <w:tcBorders>
              <w:top w:val="nil"/>
              <w:left w:val="nil"/>
              <w:bottom w:val="single" w:sz="8" w:space="0" w:color="auto"/>
              <w:right w:val="nil"/>
            </w:tcBorders>
            <w:shd w:val="clear" w:color="auto" w:fill="auto"/>
            <w:noWrap/>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основная</w:t>
            </w:r>
          </w:p>
        </w:tc>
        <w:tc>
          <w:tcPr>
            <w:tcW w:w="430" w:type="dxa"/>
            <w:tcBorders>
              <w:top w:val="nil"/>
              <w:left w:val="single" w:sz="4" w:space="0" w:color="auto"/>
              <w:bottom w:val="single" w:sz="8" w:space="0" w:color="auto"/>
              <w:right w:val="single" w:sz="8" w:space="0" w:color="auto"/>
            </w:tcBorders>
            <w:shd w:val="clear" w:color="auto" w:fill="auto"/>
            <w:noWrap/>
            <w:textDirection w:val="btLr"/>
            <w:vAlign w:val="bottom"/>
            <w:hideMark/>
          </w:tcPr>
          <w:p w:rsidR="003C7321" w:rsidRPr="003C7321" w:rsidRDefault="003C7321" w:rsidP="003C7321">
            <w:pPr>
              <w:spacing w:after="0" w:line="240" w:lineRule="auto"/>
              <w:jc w:val="right"/>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вспомогательная</w:t>
            </w:r>
          </w:p>
        </w:tc>
        <w:tc>
          <w:tcPr>
            <w:tcW w:w="617" w:type="dxa"/>
            <w:tcBorders>
              <w:top w:val="nil"/>
              <w:left w:val="nil"/>
              <w:bottom w:val="single" w:sz="8" w:space="0" w:color="auto"/>
              <w:right w:val="nil"/>
            </w:tcBorders>
            <w:shd w:val="clear" w:color="auto" w:fill="auto"/>
            <w:noWrap/>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основная</w:t>
            </w:r>
          </w:p>
        </w:tc>
        <w:tc>
          <w:tcPr>
            <w:tcW w:w="617" w:type="dxa"/>
            <w:tcBorders>
              <w:top w:val="nil"/>
              <w:left w:val="single" w:sz="4" w:space="0" w:color="auto"/>
              <w:bottom w:val="single" w:sz="8" w:space="0" w:color="auto"/>
              <w:right w:val="single" w:sz="8" w:space="0" w:color="auto"/>
            </w:tcBorders>
            <w:shd w:val="clear" w:color="auto" w:fill="auto"/>
            <w:noWrap/>
            <w:textDirection w:val="btLr"/>
            <w:vAlign w:val="bottom"/>
            <w:hideMark/>
          </w:tcPr>
          <w:p w:rsidR="003C7321" w:rsidRPr="003C7321" w:rsidRDefault="003C7321" w:rsidP="003C7321">
            <w:pPr>
              <w:spacing w:after="0" w:line="240" w:lineRule="auto"/>
              <w:jc w:val="right"/>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вспомогательная</w:t>
            </w:r>
          </w:p>
        </w:tc>
        <w:tc>
          <w:tcPr>
            <w:tcW w:w="540" w:type="dxa"/>
            <w:tcBorders>
              <w:top w:val="nil"/>
              <w:left w:val="nil"/>
              <w:bottom w:val="single" w:sz="8" w:space="0" w:color="auto"/>
              <w:right w:val="nil"/>
            </w:tcBorders>
            <w:shd w:val="clear" w:color="auto" w:fill="auto"/>
            <w:noWrap/>
            <w:textDirection w:val="btLr"/>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основная</w:t>
            </w:r>
          </w:p>
        </w:tc>
        <w:tc>
          <w:tcPr>
            <w:tcW w:w="528" w:type="dxa"/>
            <w:tcBorders>
              <w:top w:val="nil"/>
              <w:left w:val="single" w:sz="4" w:space="0" w:color="auto"/>
              <w:bottom w:val="single" w:sz="8" w:space="0" w:color="auto"/>
              <w:right w:val="single" w:sz="8" w:space="0" w:color="auto"/>
            </w:tcBorders>
            <w:shd w:val="clear" w:color="auto" w:fill="auto"/>
            <w:noWrap/>
            <w:textDirection w:val="btLr"/>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вспомогательная</w:t>
            </w:r>
          </w:p>
        </w:tc>
        <w:tc>
          <w:tcPr>
            <w:tcW w:w="617"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528" w:type="dxa"/>
            <w:vMerge/>
            <w:tcBorders>
              <w:top w:val="single" w:sz="8" w:space="0" w:color="auto"/>
              <w:left w:val="single" w:sz="8" w:space="0" w:color="auto"/>
              <w:bottom w:val="single" w:sz="8" w:space="0" w:color="000000"/>
              <w:right w:val="single" w:sz="8"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r>
      <w:tr w:rsidR="003C7321" w:rsidRPr="003C7321" w:rsidTr="003C7321">
        <w:trPr>
          <w:trHeight w:val="270"/>
        </w:trPr>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w:t>
            </w:r>
          </w:p>
        </w:tc>
        <w:tc>
          <w:tcPr>
            <w:tcW w:w="406"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w:t>
            </w:r>
          </w:p>
        </w:tc>
        <w:tc>
          <w:tcPr>
            <w:tcW w:w="406" w:type="dxa"/>
            <w:tcBorders>
              <w:top w:val="nil"/>
              <w:left w:val="nil"/>
              <w:bottom w:val="single" w:sz="8" w:space="0" w:color="auto"/>
              <w:right w:val="nil"/>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w:t>
            </w:r>
          </w:p>
        </w:tc>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w:t>
            </w:r>
          </w:p>
        </w:tc>
        <w:tc>
          <w:tcPr>
            <w:tcW w:w="1444" w:type="dxa"/>
            <w:tcBorders>
              <w:top w:val="nil"/>
              <w:left w:val="nil"/>
              <w:bottom w:val="single" w:sz="8" w:space="0" w:color="auto"/>
              <w:right w:val="nil"/>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w:t>
            </w:r>
          </w:p>
        </w:tc>
        <w:tc>
          <w:tcPr>
            <w:tcW w:w="1177" w:type="dxa"/>
            <w:tcBorders>
              <w:top w:val="nil"/>
              <w:left w:val="single" w:sz="8" w:space="0" w:color="auto"/>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6</w:t>
            </w:r>
          </w:p>
        </w:tc>
        <w:tc>
          <w:tcPr>
            <w:tcW w:w="520"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7</w:t>
            </w:r>
          </w:p>
        </w:tc>
        <w:tc>
          <w:tcPr>
            <w:tcW w:w="520"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8</w:t>
            </w:r>
          </w:p>
        </w:tc>
        <w:tc>
          <w:tcPr>
            <w:tcW w:w="528"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9</w:t>
            </w:r>
          </w:p>
        </w:tc>
        <w:tc>
          <w:tcPr>
            <w:tcW w:w="528"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10</w:t>
            </w:r>
          </w:p>
        </w:tc>
        <w:tc>
          <w:tcPr>
            <w:tcW w:w="541"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11</w:t>
            </w:r>
          </w:p>
        </w:tc>
        <w:tc>
          <w:tcPr>
            <w:tcW w:w="430"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12</w:t>
            </w:r>
          </w:p>
        </w:tc>
        <w:tc>
          <w:tcPr>
            <w:tcW w:w="617"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13</w:t>
            </w:r>
          </w:p>
        </w:tc>
        <w:tc>
          <w:tcPr>
            <w:tcW w:w="617"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14</w:t>
            </w:r>
          </w:p>
        </w:tc>
        <w:tc>
          <w:tcPr>
            <w:tcW w:w="540"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15</w:t>
            </w:r>
          </w:p>
        </w:tc>
        <w:tc>
          <w:tcPr>
            <w:tcW w:w="528"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16</w:t>
            </w:r>
          </w:p>
        </w:tc>
        <w:tc>
          <w:tcPr>
            <w:tcW w:w="617"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17</w:t>
            </w:r>
          </w:p>
        </w:tc>
        <w:tc>
          <w:tcPr>
            <w:tcW w:w="528" w:type="dxa"/>
            <w:tcBorders>
              <w:top w:val="nil"/>
              <w:left w:val="nil"/>
              <w:bottom w:val="single" w:sz="8" w:space="0" w:color="auto"/>
              <w:right w:val="single" w:sz="8" w:space="0" w:color="auto"/>
            </w:tcBorders>
            <w:shd w:val="clear" w:color="auto" w:fill="auto"/>
            <w:noWrap/>
            <w:vAlign w:val="center"/>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18</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19.06.13г.</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proofErr w:type="spellStart"/>
            <w:r w:rsidRPr="003C7321">
              <w:rPr>
                <w:rFonts w:ascii="Arial CYR" w:eastAsia="Times New Roman" w:hAnsi="Arial CYR" w:cs="Arial CYR"/>
                <w:sz w:val="16"/>
                <w:szCs w:val="16"/>
                <w:lang w:eastAsia="ru-RU"/>
              </w:rPr>
              <w:t>цок.этаж</w:t>
            </w:r>
            <w:proofErr w:type="spellEnd"/>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II</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44</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кабинет</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5,5</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2,55</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А</w:t>
            </w:r>
          </w:p>
        </w:tc>
        <w:tc>
          <w:tcPr>
            <w:tcW w:w="406" w:type="dxa"/>
            <w:vMerge/>
            <w:tcBorders>
              <w:top w:val="nil"/>
              <w:left w:val="single" w:sz="4" w:space="0" w:color="auto"/>
              <w:bottom w:val="single" w:sz="4" w:space="0" w:color="000000"/>
              <w:right w:val="single" w:sz="4"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45</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кладовая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3,6</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vMerge/>
            <w:tcBorders>
              <w:top w:val="nil"/>
              <w:left w:val="single" w:sz="4" w:space="0" w:color="auto"/>
              <w:bottom w:val="single" w:sz="4" w:space="0" w:color="000000"/>
              <w:right w:val="single" w:sz="4" w:space="0" w:color="auto"/>
            </w:tcBorders>
            <w:vAlign w:val="center"/>
            <w:hideMark/>
          </w:tcPr>
          <w:p w:rsidR="003C7321" w:rsidRPr="003C7321" w:rsidRDefault="003C7321" w:rsidP="003C7321">
            <w:pPr>
              <w:spacing w:after="0" w:line="240" w:lineRule="auto"/>
              <w:rPr>
                <w:rFonts w:ascii="Arial CYR" w:eastAsia="Times New Roman" w:hAnsi="Arial CYR" w:cs="Arial CYR"/>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46</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8,7</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47</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вентиляционная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15,8</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48</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proofErr w:type="spellStart"/>
            <w:r w:rsidRPr="003C7321">
              <w:rPr>
                <w:rFonts w:ascii="Arial CYR" w:eastAsia="Times New Roman" w:hAnsi="Arial CYR" w:cs="Arial CYR"/>
                <w:sz w:val="16"/>
                <w:szCs w:val="16"/>
                <w:lang w:eastAsia="ru-RU"/>
              </w:rPr>
              <w:t>венткамера</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1,2</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49</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proofErr w:type="spellStart"/>
            <w:r w:rsidRPr="003C7321">
              <w:rPr>
                <w:rFonts w:ascii="Arial CYR" w:eastAsia="Times New Roman" w:hAnsi="Arial CYR" w:cs="Arial CYR"/>
                <w:sz w:val="16"/>
                <w:szCs w:val="16"/>
                <w:lang w:eastAsia="ru-RU"/>
              </w:rPr>
              <w:t>венткамера</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3,0</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50</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proofErr w:type="spellStart"/>
            <w:r w:rsidRPr="003C7321">
              <w:rPr>
                <w:rFonts w:ascii="Arial CYR" w:eastAsia="Times New Roman" w:hAnsi="Arial CYR" w:cs="Arial CYR"/>
                <w:sz w:val="16"/>
                <w:szCs w:val="16"/>
                <w:lang w:eastAsia="ru-RU"/>
              </w:rPr>
              <w:t>венткамера</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2,9</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51</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proofErr w:type="spellStart"/>
            <w:r w:rsidRPr="003C7321">
              <w:rPr>
                <w:rFonts w:ascii="Arial CYR" w:eastAsia="Times New Roman" w:hAnsi="Arial CYR" w:cs="Arial CYR"/>
                <w:sz w:val="16"/>
                <w:szCs w:val="16"/>
                <w:lang w:eastAsia="ru-RU"/>
              </w:rPr>
              <w:t>эл.щитовая</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8,3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52</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8,4</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20"/>
                <w:szCs w:val="20"/>
                <w:lang w:eastAsia="ru-RU"/>
              </w:rPr>
            </w:pPr>
            <w:r w:rsidRPr="003C7321">
              <w:rPr>
                <w:rFonts w:ascii="Arial CYR" w:eastAsia="Times New Roman" w:hAnsi="Arial CYR" w:cs="Arial CYR"/>
                <w:sz w:val="20"/>
                <w:szCs w:val="20"/>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53</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вентиляционная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14,5</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54</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proofErr w:type="spellStart"/>
            <w:r w:rsidRPr="003C7321">
              <w:rPr>
                <w:rFonts w:ascii="Arial CYR" w:eastAsia="Times New Roman" w:hAnsi="Arial CYR" w:cs="Arial CYR"/>
                <w:sz w:val="16"/>
                <w:szCs w:val="16"/>
                <w:lang w:eastAsia="ru-RU"/>
              </w:rPr>
              <w:t>теплоцентр</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17,0</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55</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лаборатория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highlight w:val="yellow"/>
                <w:lang w:eastAsia="ru-RU"/>
              </w:rPr>
            </w:pPr>
            <w:r w:rsidRPr="003C7321">
              <w:rPr>
                <w:rFonts w:ascii="Arial CYR" w:eastAsia="Times New Roman" w:hAnsi="Arial CYR" w:cs="Arial CYR"/>
                <w:sz w:val="16"/>
                <w:szCs w:val="16"/>
                <w:highlight w:val="yellow"/>
                <w:lang w:eastAsia="ru-RU"/>
              </w:rPr>
              <w:t>14,2</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56</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кладовая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3,4</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57</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кладовая</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8,3</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58</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13,0</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59</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коридор</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9,4</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60</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12,9</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61</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12,4</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62</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торговый зал</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48,0</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63</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склад</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24,3</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64</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туалет</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2,5</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262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Итого по цокольному этажу:</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48,0</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11,9</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49,6</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319,1</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222,7</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33,4</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22,9</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b/>
                <w:bCs/>
                <w:sz w:val="16"/>
                <w:szCs w:val="16"/>
                <w:lang w:eastAsia="ru-RU"/>
              </w:rPr>
            </w:pPr>
            <w:r w:rsidRPr="003C7321">
              <w:rPr>
                <w:rFonts w:ascii="Arial CYR" w:eastAsia="Times New Roman" w:hAnsi="Arial CYR" w:cs="Arial CYR"/>
                <w:b/>
                <w:bCs/>
                <w:sz w:val="16"/>
                <w:szCs w:val="16"/>
                <w:lang w:eastAsia="ru-RU"/>
              </w:rPr>
              <w:t>707,6</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r w:rsidR="003C7321" w:rsidRPr="003C7321" w:rsidTr="003C7321">
        <w:trPr>
          <w:trHeight w:val="255"/>
        </w:trPr>
        <w:tc>
          <w:tcPr>
            <w:tcW w:w="942" w:type="dxa"/>
            <w:tcBorders>
              <w:top w:val="nil"/>
              <w:left w:val="single" w:sz="8" w:space="0" w:color="auto"/>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1444"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1"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43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40"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c>
          <w:tcPr>
            <w:tcW w:w="528" w:type="dxa"/>
            <w:tcBorders>
              <w:top w:val="nil"/>
              <w:left w:val="nil"/>
              <w:bottom w:val="single" w:sz="4" w:space="0" w:color="auto"/>
              <w:right w:val="single" w:sz="8" w:space="0" w:color="auto"/>
            </w:tcBorders>
            <w:shd w:val="clear" w:color="auto" w:fill="auto"/>
            <w:noWrap/>
            <w:vAlign w:val="bottom"/>
            <w:hideMark/>
          </w:tcPr>
          <w:p w:rsidR="003C7321" w:rsidRPr="003C7321" w:rsidRDefault="003C7321" w:rsidP="003C7321">
            <w:pPr>
              <w:spacing w:after="0" w:line="240" w:lineRule="auto"/>
              <w:jc w:val="center"/>
              <w:rPr>
                <w:rFonts w:ascii="Arial CYR" w:eastAsia="Times New Roman" w:hAnsi="Arial CYR" w:cs="Arial CYR"/>
                <w:sz w:val="16"/>
                <w:szCs w:val="16"/>
                <w:lang w:eastAsia="ru-RU"/>
              </w:rPr>
            </w:pPr>
            <w:r w:rsidRPr="003C7321">
              <w:rPr>
                <w:rFonts w:ascii="Arial CYR" w:eastAsia="Times New Roman" w:hAnsi="Arial CYR" w:cs="Arial CYR"/>
                <w:sz w:val="16"/>
                <w:szCs w:val="16"/>
                <w:lang w:eastAsia="ru-RU"/>
              </w:rPr>
              <w:t> </w:t>
            </w:r>
          </w:p>
        </w:tc>
      </w:tr>
    </w:tbl>
    <w:p w:rsidR="003C7321" w:rsidRDefault="003C7321" w:rsidP="00EC6774">
      <w:pPr>
        <w:tabs>
          <w:tab w:val="left" w:pos="3645"/>
        </w:tabs>
        <w:jc w:val="center"/>
        <w:rPr>
          <w:rFonts w:ascii="Times New Roman" w:hAnsi="Times New Roman"/>
        </w:rPr>
      </w:pPr>
    </w:p>
    <w:p w:rsidR="00EC6774" w:rsidRPr="000746F4" w:rsidRDefault="00EC6774" w:rsidP="00EC6774">
      <w:pPr>
        <w:tabs>
          <w:tab w:val="left" w:pos="4200"/>
        </w:tabs>
        <w:rPr>
          <w:rFonts w:ascii="Times New Roman" w:hAnsi="Times New Roman"/>
        </w:rPr>
      </w:pPr>
    </w:p>
    <w:p w:rsidR="00EC6774" w:rsidRDefault="00EC6774" w:rsidP="00E0300F"/>
    <w:sectPr w:rsidR="00EC6774" w:rsidSect="00E0300F">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8"/>
    <w:multiLevelType w:val="multilevel"/>
    <w:tmpl w:val="00000008"/>
    <w:name w:val="WW8Num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A"/>
    <w:multiLevelType w:val="multilevel"/>
    <w:tmpl w:val="FF0291E2"/>
    <w:name w:val="WW8Num10"/>
    <w:lvl w:ilvl="0">
      <w:start w:val="1"/>
      <w:numFmt w:val="bullet"/>
      <w:lvlText w:val=""/>
      <w:lvlJc w:val="left"/>
      <w:pPr>
        <w:tabs>
          <w:tab w:val="num" w:pos="360"/>
        </w:tabs>
        <w:ind w:left="340" w:hanging="34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55A7FE8"/>
    <w:multiLevelType w:val="multilevel"/>
    <w:tmpl w:val="4D5C505E"/>
    <w:lvl w:ilvl="0">
      <w:start w:val="3"/>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1256"/>
        </w:tabs>
        <w:ind w:left="-1256" w:hanging="450"/>
      </w:pPr>
    </w:lvl>
    <w:lvl w:ilvl="2">
      <w:start w:val="1"/>
      <w:numFmt w:val="decimal"/>
      <w:lvlText w:val="%1.%2.%3."/>
      <w:lvlJc w:val="left"/>
      <w:pPr>
        <w:tabs>
          <w:tab w:val="num" w:pos="-281"/>
        </w:tabs>
        <w:ind w:left="-281" w:hanging="720"/>
      </w:pPr>
    </w:lvl>
    <w:lvl w:ilvl="3">
      <w:start w:val="1"/>
      <w:numFmt w:val="decimal"/>
      <w:lvlText w:val="%1.%2.%3.%4."/>
      <w:lvlJc w:val="left"/>
      <w:pPr>
        <w:tabs>
          <w:tab w:val="num" w:pos="424"/>
        </w:tabs>
        <w:ind w:left="424" w:hanging="720"/>
      </w:pPr>
    </w:lvl>
    <w:lvl w:ilvl="4">
      <w:start w:val="1"/>
      <w:numFmt w:val="decimal"/>
      <w:lvlText w:val="%1.%2.%3.%4.%5."/>
      <w:lvlJc w:val="left"/>
      <w:pPr>
        <w:tabs>
          <w:tab w:val="num" w:pos="1489"/>
        </w:tabs>
        <w:ind w:left="1489" w:hanging="1080"/>
      </w:pPr>
    </w:lvl>
    <w:lvl w:ilvl="5">
      <w:start w:val="1"/>
      <w:numFmt w:val="decimal"/>
      <w:lvlText w:val="%1.%2.%3.%4.%5.%6."/>
      <w:lvlJc w:val="left"/>
      <w:pPr>
        <w:tabs>
          <w:tab w:val="num" w:pos="2194"/>
        </w:tabs>
        <w:ind w:left="2194" w:hanging="1080"/>
      </w:pPr>
    </w:lvl>
    <w:lvl w:ilvl="6">
      <w:start w:val="1"/>
      <w:numFmt w:val="decimal"/>
      <w:lvlText w:val="%1.%2.%3.%4.%5.%6.%7."/>
      <w:lvlJc w:val="left"/>
      <w:pPr>
        <w:tabs>
          <w:tab w:val="num" w:pos="3259"/>
        </w:tabs>
        <w:ind w:left="3259" w:hanging="1440"/>
      </w:pPr>
    </w:lvl>
    <w:lvl w:ilvl="7">
      <w:start w:val="1"/>
      <w:numFmt w:val="decimal"/>
      <w:lvlText w:val="%1.%2.%3.%4.%5.%6.%7.%8."/>
      <w:lvlJc w:val="left"/>
      <w:pPr>
        <w:tabs>
          <w:tab w:val="num" w:pos="3964"/>
        </w:tabs>
        <w:ind w:left="3964" w:hanging="1440"/>
      </w:pPr>
    </w:lvl>
    <w:lvl w:ilvl="8">
      <w:start w:val="1"/>
      <w:numFmt w:val="decimal"/>
      <w:lvlText w:val="%1.%2.%3.%4.%5.%6.%7.%8.%9."/>
      <w:lvlJc w:val="left"/>
      <w:pPr>
        <w:tabs>
          <w:tab w:val="num" w:pos="5029"/>
        </w:tabs>
        <w:ind w:left="5029" w:hanging="1800"/>
      </w:pPr>
    </w:lvl>
  </w:abstractNum>
  <w:abstractNum w:abstractNumId="4" w15:restartNumberingAfterBreak="0">
    <w:nsid w:val="256E2D49"/>
    <w:multiLevelType w:val="multilevel"/>
    <w:tmpl w:val="537AFB5A"/>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eastAsia="Calibri" w:hint="default"/>
        <w:color w:val="auto"/>
      </w:rPr>
    </w:lvl>
    <w:lvl w:ilvl="2">
      <w:start w:val="1"/>
      <w:numFmt w:val="decimal"/>
      <w:isLgl/>
      <w:lvlText w:val="%1.%2.%3."/>
      <w:lvlJc w:val="left"/>
      <w:pPr>
        <w:ind w:left="1770" w:hanging="720"/>
      </w:pPr>
      <w:rPr>
        <w:rFonts w:eastAsia="Calibri" w:hint="default"/>
        <w:color w:val="auto"/>
      </w:rPr>
    </w:lvl>
    <w:lvl w:ilvl="3">
      <w:start w:val="1"/>
      <w:numFmt w:val="decimal"/>
      <w:isLgl/>
      <w:lvlText w:val="%1.%2.%3.%4."/>
      <w:lvlJc w:val="left"/>
      <w:pPr>
        <w:ind w:left="2475" w:hanging="1080"/>
      </w:pPr>
      <w:rPr>
        <w:rFonts w:eastAsia="Calibri" w:hint="default"/>
        <w:color w:val="auto"/>
      </w:rPr>
    </w:lvl>
    <w:lvl w:ilvl="4">
      <w:start w:val="1"/>
      <w:numFmt w:val="decimal"/>
      <w:isLgl/>
      <w:lvlText w:val="%1.%2.%3.%4.%5."/>
      <w:lvlJc w:val="left"/>
      <w:pPr>
        <w:ind w:left="2820" w:hanging="1080"/>
      </w:pPr>
      <w:rPr>
        <w:rFonts w:eastAsia="Calibri" w:hint="default"/>
        <w:color w:val="auto"/>
      </w:rPr>
    </w:lvl>
    <w:lvl w:ilvl="5">
      <w:start w:val="1"/>
      <w:numFmt w:val="decimal"/>
      <w:isLgl/>
      <w:lvlText w:val="%1.%2.%3.%4.%5.%6."/>
      <w:lvlJc w:val="left"/>
      <w:pPr>
        <w:ind w:left="3525" w:hanging="1440"/>
      </w:pPr>
      <w:rPr>
        <w:rFonts w:eastAsia="Calibri" w:hint="default"/>
        <w:color w:val="auto"/>
      </w:rPr>
    </w:lvl>
    <w:lvl w:ilvl="6">
      <w:start w:val="1"/>
      <w:numFmt w:val="decimal"/>
      <w:isLgl/>
      <w:lvlText w:val="%1.%2.%3.%4.%5.%6.%7."/>
      <w:lvlJc w:val="left"/>
      <w:pPr>
        <w:ind w:left="3870" w:hanging="1440"/>
      </w:pPr>
      <w:rPr>
        <w:rFonts w:eastAsia="Calibri" w:hint="default"/>
        <w:color w:val="auto"/>
      </w:rPr>
    </w:lvl>
    <w:lvl w:ilvl="7">
      <w:start w:val="1"/>
      <w:numFmt w:val="decimal"/>
      <w:isLgl/>
      <w:lvlText w:val="%1.%2.%3.%4.%5.%6.%7.%8."/>
      <w:lvlJc w:val="left"/>
      <w:pPr>
        <w:ind w:left="4575" w:hanging="1800"/>
      </w:pPr>
      <w:rPr>
        <w:rFonts w:eastAsia="Calibri" w:hint="default"/>
        <w:color w:val="auto"/>
      </w:rPr>
    </w:lvl>
    <w:lvl w:ilvl="8">
      <w:start w:val="1"/>
      <w:numFmt w:val="decimal"/>
      <w:isLgl/>
      <w:lvlText w:val="%1.%2.%3.%4.%5.%6.%7.%8.%9."/>
      <w:lvlJc w:val="left"/>
      <w:pPr>
        <w:ind w:left="4920" w:hanging="1800"/>
      </w:pPr>
      <w:rPr>
        <w:rFonts w:eastAsia="Calibri" w:hint="default"/>
        <w:color w:val="auto"/>
      </w:rPr>
    </w:lvl>
  </w:abstractNum>
  <w:abstractNum w:abstractNumId="5" w15:restartNumberingAfterBreak="0">
    <w:nsid w:val="262C1427"/>
    <w:multiLevelType w:val="multilevel"/>
    <w:tmpl w:val="4D5C505E"/>
    <w:lvl w:ilvl="0">
      <w:start w:val="3"/>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1256"/>
        </w:tabs>
        <w:ind w:left="-1256" w:hanging="450"/>
      </w:pPr>
    </w:lvl>
    <w:lvl w:ilvl="2">
      <w:start w:val="1"/>
      <w:numFmt w:val="decimal"/>
      <w:lvlText w:val="%1.%2.%3."/>
      <w:lvlJc w:val="left"/>
      <w:pPr>
        <w:tabs>
          <w:tab w:val="num" w:pos="-281"/>
        </w:tabs>
        <w:ind w:left="-281" w:hanging="720"/>
      </w:pPr>
    </w:lvl>
    <w:lvl w:ilvl="3">
      <w:start w:val="1"/>
      <w:numFmt w:val="decimal"/>
      <w:lvlText w:val="%1.%2.%3.%4."/>
      <w:lvlJc w:val="left"/>
      <w:pPr>
        <w:tabs>
          <w:tab w:val="num" w:pos="424"/>
        </w:tabs>
        <w:ind w:left="424" w:hanging="720"/>
      </w:pPr>
    </w:lvl>
    <w:lvl w:ilvl="4">
      <w:start w:val="1"/>
      <w:numFmt w:val="decimal"/>
      <w:lvlText w:val="%1.%2.%3.%4.%5."/>
      <w:lvlJc w:val="left"/>
      <w:pPr>
        <w:tabs>
          <w:tab w:val="num" w:pos="1489"/>
        </w:tabs>
        <w:ind w:left="1489" w:hanging="1080"/>
      </w:pPr>
    </w:lvl>
    <w:lvl w:ilvl="5">
      <w:start w:val="1"/>
      <w:numFmt w:val="decimal"/>
      <w:lvlText w:val="%1.%2.%3.%4.%5.%6."/>
      <w:lvlJc w:val="left"/>
      <w:pPr>
        <w:tabs>
          <w:tab w:val="num" w:pos="2194"/>
        </w:tabs>
        <w:ind w:left="2194" w:hanging="1080"/>
      </w:pPr>
    </w:lvl>
    <w:lvl w:ilvl="6">
      <w:start w:val="1"/>
      <w:numFmt w:val="decimal"/>
      <w:lvlText w:val="%1.%2.%3.%4.%5.%6.%7."/>
      <w:lvlJc w:val="left"/>
      <w:pPr>
        <w:tabs>
          <w:tab w:val="num" w:pos="3259"/>
        </w:tabs>
        <w:ind w:left="3259" w:hanging="1440"/>
      </w:pPr>
    </w:lvl>
    <w:lvl w:ilvl="7">
      <w:start w:val="1"/>
      <w:numFmt w:val="decimal"/>
      <w:lvlText w:val="%1.%2.%3.%4.%5.%6.%7.%8."/>
      <w:lvlJc w:val="left"/>
      <w:pPr>
        <w:tabs>
          <w:tab w:val="num" w:pos="3964"/>
        </w:tabs>
        <w:ind w:left="3964" w:hanging="1440"/>
      </w:pPr>
    </w:lvl>
    <w:lvl w:ilvl="8">
      <w:start w:val="1"/>
      <w:numFmt w:val="decimal"/>
      <w:lvlText w:val="%1.%2.%3.%4.%5.%6.%7.%8.%9."/>
      <w:lvlJc w:val="left"/>
      <w:pPr>
        <w:tabs>
          <w:tab w:val="num" w:pos="5029"/>
        </w:tabs>
        <w:ind w:left="5029" w:hanging="1800"/>
      </w:pPr>
    </w:lvl>
  </w:abstractNum>
  <w:abstractNum w:abstractNumId="6" w15:restartNumberingAfterBreak="0">
    <w:nsid w:val="354D1B51"/>
    <w:multiLevelType w:val="hybridMultilevel"/>
    <w:tmpl w:val="11844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A61FBE"/>
    <w:multiLevelType w:val="multilevel"/>
    <w:tmpl w:val="14F08AB2"/>
    <w:lvl w:ilvl="0">
      <w:start w:val="1"/>
      <w:numFmt w:val="decimal"/>
      <w:lvlText w:val="%1."/>
      <w:lvlJc w:val="left"/>
      <w:pPr>
        <w:tabs>
          <w:tab w:val="num" w:pos="360"/>
        </w:tabs>
        <w:ind w:left="360" w:hanging="360"/>
      </w:pPr>
      <w:rPr>
        <w:i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773045F7"/>
    <w:multiLevelType w:val="hybridMultilevel"/>
    <w:tmpl w:val="0C463F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A5340B"/>
    <w:multiLevelType w:val="multilevel"/>
    <w:tmpl w:val="8130B0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9"/>
  </w:num>
  <w:num w:numId="3">
    <w:abstractNumId w:val="7"/>
  </w:num>
  <w:num w:numId="4">
    <w:abstractNumId w:val="8"/>
  </w:num>
  <w:num w:numId="5">
    <w:abstractNumId w:val="6"/>
  </w:num>
  <w:num w:numId="6">
    <w:abstractNumId w:val="5"/>
  </w:num>
  <w:num w:numId="7">
    <w:abstractNumId w:val="2"/>
  </w:num>
  <w:num w:numId="8">
    <w:abstractNumId w:val="4"/>
  </w:num>
  <w:num w:numId="9">
    <w:abstractNumId w:val="3"/>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0300F"/>
    <w:rsid w:val="00107E50"/>
    <w:rsid w:val="001F25A3"/>
    <w:rsid w:val="002111C5"/>
    <w:rsid w:val="00212AA0"/>
    <w:rsid w:val="002A4525"/>
    <w:rsid w:val="002E4140"/>
    <w:rsid w:val="003852C6"/>
    <w:rsid w:val="003C7321"/>
    <w:rsid w:val="005139D8"/>
    <w:rsid w:val="005F0523"/>
    <w:rsid w:val="00733021"/>
    <w:rsid w:val="00755B2A"/>
    <w:rsid w:val="007F7074"/>
    <w:rsid w:val="00AE6EFE"/>
    <w:rsid w:val="00B20F9D"/>
    <w:rsid w:val="00D216F8"/>
    <w:rsid w:val="00D26ABF"/>
    <w:rsid w:val="00DB7D86"/>
    <w:rsid w:val="00E0300F"/>
    <w:rsid w:val="00EA75F7"/>
    <w:rsid w:val="00EC6774"/>
    <w:rsid w:val="00ED086B"/>
    <w:rsid w:val="00FA6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37332-1150-4395-9067-F93876129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300F"/>
    <w:rPr>
      <w:rFonts w:ascii="Calibri" w:eastAsia="Calibri" w:hAnsi="Calibri" w:cs="Times New Roman"/>
    </w:rPr>
  </w:style>
  <w:style w:type="paragraph" w:styleId="1">
    <w:name w:val="heading 1"/>
    <w:basedOn w:val="a"/>
    <w:next w:val="a0"/>
    <w:link w:val="10"/>
    <w:qFormat/>
    <w:rsid w:val="00E0300F"/>
    <w:pPr>
      <w:keepNext/>
      <w:tabs>
        <w:tab w:val="left" w:pos="432"/>
      </w:tabs>
      <w:suppressAutoHyphens/>
      <w:spacing w:after="0" w:line="100" w:lineRule="atLeast"/>
      <w:ind w:left="432" w:hanging="432"/>
      <w:jc w:val="center"/>
      <w:outlineLvl w:val="0"/>
    </w:pPr>
    <w:rPr>
      <w:rFonts w:ascii="Times New Roman" w:eastAsia="Times New Roman" w:hAnsi="Times New Roman"/>
      <w:b/>
      <w:bCs/>
      <w:color w:val="00000A"/>
      <w:kern w:val="1"/>
      <w:sz w:val="32"/>
      <w:szCs w:val="20"/>
      <w:lang w:eastAsia="zh-CN"/>
    </w:rPr>
  </w:style>
  <w:style w:type="paragraph" w:styleId="2">
    <w:name w:val="heading 2"/>
    <w:basedOn w:val="a"/>
    <w:next w:val="a"/>
    <w:link w:val="20"/>
    <w:uiPriority w:val="9"/>
    <w:semiHidden/>
    <w:unhideWhenUsed/>
    <w:qFormat/>
    <w:rsid w:val="00E030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0300F"/>
    <w:rPr>
      <w:rFonts w:ascii="Times New Roman" w:eastAsia="Times New Roman" w:hAnsi="Times New Roman" w:cs="Times New Roman"/>
      <w:b/>
      <w:bCs/>
      <w:color w:val="00000A"/>
      <w:kern w:val="1"/>
      <w:sz w:val="32"/>
      <w:szCs w:val="20"/>
      <w:lang w:eastAsia="zh-CN"/>
    </w:rPr>
  </w:style>
  <w:style w:type="paragraph" w:styleId="a0">
    <w:name w:val="Body Text"/>
    <w:basedOn w:val="a"/>
    <w:link w:val="11"/>
    <w:rsid w:val="00E0300F"/>
    <w:pPr>
      <w:keepNext/>
      <w:suppressAutoHyphens/>
      <w:spacing w:after="0" w:line="100" w:lineRule="atLeast"/>
    </w:pPr>
    <w:rPr>
      <w:b/>
      <w:color w:val="00000A"/>
      <w:kern w:val="1"/>
      <w:sz w:val="32"/>
      <w:szCs w:val="20"/>
      <w:lang w:eastAsia="zh-CN"/>
    </w:rPr>
  </w:style>
  <w:style w:type="character" w:customStyle="1" w:styleId="a4">
    <w:name w:val="Основной текст Знак"/>
    <w:basedOn w:val="a1"/>
    <w:uiPriority w:val="99"/>
    <w:semiHidden/>
    <w:rsid w:val="00E0300F"/>
    <w:rPr>
      <w:rFonts w:ascii="Calibri" w:eastAsia="Calibri" w:hAnsi="Calibri" w:cs="Times New Roman"/>
    </w:rPr>
  </w:style>
  <w:style w:type="character" w:customStyle="1" w:styleId="11">
    <w:name w:val="Основной текст Знак1"/>
    <w:link w:val="a0"/>
    <w:rsid w:val="00E0300F"/>
    <w:rPr>
      <w:rFonts w:ascii="Calibri" w:eastAsia="Calibri" w:hAnsi="Calibri" w:cs="Times New Roman"/>
      <w:b/>
      <w:color w:val="00000A"/>
      <w:kern w:val="1"/>
      <w:sz w:val="32"/>
      <w:szCs w:val="20"/>
      <w:lang w:eastAsia="zh-CN"/>
    </w:rPr>
  </w:style>
  <w:style w:type="paragraph" w:customStyle="1" w:styleId="ConsNormal">
    <w:name w:val="ConsNormal"/>
    <w:rsid w:val="00E0300F"/>
    <w:pPr>
      <w:widowControl w:val="0"/>
      <w:suppressAutoHyphens/>
      <w:spacing w:after="0" w:line="100" w:lineRule="atLeast"/>
      <w:ind w:right="19772" w:firstLine="720"/>
    </w:pPr>
    <w:rPr>
      <w:rFonts w:ascii="Arial" w:eastAsia="Times New Roman" w:hAnsi="Arial" w:cs="Arial"/>
      <w:color w:val="00000A"/>
      <w:kern w:val="1"/>
      <w:sz w:val="20"/>
      <w:szCs w:val="20"/>
      <w:lang w:eastAsia="zh-CN"/>
    </w:rPr>
  </w:style>
  <w:style w:type="paragraph" w:customStyle="1" w:styleId="ConsNonformat">
    <w:name w:val="ConsNonformat"/>
    <w:rsid w:val="00E0300F"/>
    <w:pPr>
      <w:widowControl w:val="0"/>
      <w:suppressAutoHyphens/>
      <w:spacing w:after="0" w:line="100" w:lineRule="atLeast"/>
      <w:ind w:right="19772"/>
    </w:pPr>
    <w:rPr>
      <w:rFonts w:ascii="Courier New" w:eastAsia="Times New Roman" w:hAnsi="Courier New" w:cs="Courier New"/>
      <w:color w:val="00000A"/>
      <w:kern w:val="1"/>
      <w:sz w:val="20"/>
      <w:szCs w:val="20"/>
      <w:lang w:eastAsia="zh-CN"/>
    </w:rPr>
  </w:style>
  <w:style w:type="paragraph" w:styleId="a5">
    <w:name w:val="Body Text Indent"/>
    <w:basedOn w:val="a"/>
    <w:link w:val="12"/>
    <w:rsid w:val="00E0300F"/>
    <w:pPr>
      <w:suppressAutoHyphens/>
      <w:spacing w:after="120"/>
      <w:ind w:left="283"/>
    </w:pPr>
    <w:rPr>
      <w:rFonts w:eastAsia="Times New Roman"/>
      <w:color w:val="00000A"/>
      <w:kern w:val="1"/>
      <w:lang w:eastAsia="zh-CN"/>
    </w:rPr>
  </w:style>
  <w:style w:type="character" w:customStyle="1" w:styleId="a6">
    <w:name w:val="Основной текст с отступом Знак"/>
    <w:basedOn w:val="a1"/>
    <w:uiPriority w:val="99"/>
    <w:semiHidden/>
    <w:rsid w:val="00E0300F"/>
    <w:rPr>
      <w:rFonts w:ascii="Calibri" w:eastAsia="Calibri" w:hAnsi="Calibri" w:cs="Times New Roman"/>
    </w:rPr>
  </w:style>
  <w:style w:type="character" w:customStyle="1" w:styleId="12">
    <w:name w:val="Основной текст с отступом Знак1"/>
    <w:link w:val="a5"/>
    <w:rsid w:val="00E0300F"/>
    <w:rPr>
      <w:rFonts w:ascii="Calibri" w:eastAsia="Times New Roman" w:hAnsi="Calibri" w:cs="Times New Roman"/>
      <w:color w:val="00000A"/>
      <w:kern w:val="1"/>
      <w:lang w:eastAsia="zh-CN"/>
    </w:rPr>
  </w:style>
  <w:style w:type="character" w:customStyle="1" w:styleId="extended-textshort">
    <w:name w:val="extended-text__short"/>
    <w:basedOn w:val="a1"/>
    <w:rsid w:val="00E0300F"/>
  </w:style>
  <w:style w:type="character" w:customStyle="1" w:styleId="20">
    <w:name w:val="Заголовок 2 Знак"/>
    <w:basedOn w:val="a1"/>
    <w:link w:val="2"/>
    <w:uiPriority w:val="9"/>
    <w:semiHidden/>
    <w:rsid w:val="00E0300F"/>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FA62D8"/>
    <w:pPr>
      <w:ind w:left="720"/>
      <w:contextualSpacing/>
    </w:pPr>
  </w:style>
  <w:style w:type="character" w:styleId="a8">
    <w:name w:val="Hyperlink"/>
    <w:basedOn w:val="a1"/>
    <w:uiPriority w:val="99"/>
    <w:semiHidden/>
    <w:unhideWhenUsed/>
    <w:rsid w:val="003C7321"/>
    <w:rPr>
      <w:color w:val="0000FF"/>
      <w:u w:val="single"/>
    </w:rPr>
  </w:style>
  <w:style w:type="character" w:styleId="a9">
    <w:name w:val="FollowedHyperlink"/>
    <w:basedOn w:val="a1"/>
    <w:uiPriority w:val="99"/>
    <w:semiHidden/>
    <w:unhideWhenUsed/>
    <w:rsid w:val="003C7321"/>
    <w:rPr>
      <w:color w:val="800080"/>
      <w:u w:val="single"/>
    </w:rPr>
  </w:style>
  <w:style w:type="paragraph" w:customStyle="1" w:styleId="xl65">
    <w:name w:val="xl65"/>
    <w:basedOn w:val="a"/>
    <w:rsid w:val="003C7321"/>
    <w:pPr>
      <w:spacing w:before="100" w:beforeAutospacing="1" w:after="100" w:afterAutospacing="1" w:line="240" w:lineRule="auto"/>
    </w:pPr>
    <w:rPr>
      <w:rFonts w:ascii="Arial CYR" w:eastAsia="Times New Roman" w:hAnsi="Arial CYR" w:cs="Arial CYR"/>
      <w:b/>
      <w:bCs/>
      <w:sz w:val="32"/>
      <w:szCs w:val="32"/>
      <w:lang w:eastAsia="ru-RU"/>
    </w:rPr>
  </w:style>
  <w:style w:type="paragraph" w:customStyle="1" w:styleId="xl66">
    <w:name w:val="xl66"/>
    <w:basedOn w:val="a"/>
    <w:rsid w:val="003C7321"/>
    <w:pPr>
      <w:pBdr>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rsid w:val="003C7321"/>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8">
    <w:name w:val="xl68"/>
    <w:basedOn w:val="a"/>
    <w:rsid w:val="003C732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9">
    <w:name w:val="xl69"/>
    <w:basedOn w:val="a"/>
    <w:rsid w:val="003C73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a"/>
    <w:rsid w:val="003C7321"/>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71">
    <w:name w:val="xl71"/>
    <w:basedOn w:val="a"/>
    <w:rsid w:val="003C732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2">
    <w:name w:val="xl72"/>
    <w:basedOn w:val="a"/>
    <w:rsid w:val="003C732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3">
    <w:name w:val="xl73"/>
    <w:basedOn w:val="a"/>
    <w:rsid w:val="003C73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4">
    <w:name w:val="xl74"/>
    <w:basedOn w:val="a"/>
    <w:rsid w:val="003C73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5">
    <w:name w:val="xl75"/>
    <w:basedOn w:val="a"/>
    <w:rsid w:val="003C732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6">
    <w:name w:val="xl76"/>
    <w:basedOn w:val="a"/>
    <w:rsid w:val="003C732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7">
    <w:name w:val="xl77"/>
    <w:basedOn w:val="a"/>
    <w:rsid w:val="003C73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8">
    <w:name w:val="xl78"/>
    <w:basedOn w:val="a"/>
    <w:rsid w:val="003C7321"/>
    <w:pPr>
      <w:pBdr>
        <w:bottom w:val="single" w:sz="4" w:space="0" w:color="auto"/>
      </w:pBdr>
      <w:spacing w:before="100" w:beforeAutospacing="1" w:after="100" w:afterAutospacing="1" w:line="240" w:lineRule="auto"/>
    </w:pPr>
    <w:rPr>
      <w:rFonts w:ascii="Arial CYR" w:eastAsia="Times New Roman" w:hAnsi="Arial CYR" w:cs="Arial CYR"/>
      <w:i/>
      <w:iCs/>
      <w:lang w:eastAsia="ru-RU"/>
    </w:rPr>
  </w:style>
  <w:style w:type="paragraph" w:customStyle="1" w:styleId="xl79">
    <w:name w:val="xl79"/>
    <w:basedOn w:val="a"/>
    <w:rsid w:val="003C732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0">
    <w:name w:val="xl80"/>
    <w:basedOn w:val="a"/>
    <w:rsid w:val="003C732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1">
    <w:name w:val="xl81"/>
    <w:basedOn w:val="a"/>
    <w:rsid w:val="003C732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2">
    <w:name w:val="xl82"/>
    <w:basedOn w:val="a"/>
    <w:rsid w:val="003C7321"/>
    <w:pPr>
      <w:pBdr>
        <w:top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3">
    <w:name w:val="xl83"/>
    <w:basedOn w:val="a"/>
    <w:rsid w:val="003C732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4">
    <w:name w:val="xl84"/>
    <w:basedOn w:val="a"/>
    <w:rsid w:val="003C73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5">
    <w:name w:val="xl85"/>
    <w:basedOn w:val="a"/>
    <w:rsid w:val="003C7321"/>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6">
    <w:name w:val="xl86"/>
    <w:basedOn w:val="a"/>
    <w:rsid w:val="003C732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7">
    <w:name w:val="xl87"/>
    <w:basedOn w:val="a"/>
    <w:rsid w:val="003C7321"/>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8">
    <w:name w:val="xl88"/>
    <w:basedOn w:val="a"/>
    <w:rsid w:val="003C73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9">
    <w:name w:val="xl89"/>
    <w:basedOn w:val="a"/>
    <w:rsid w:val="003C7321"/>
    <w:pPr>
      <w:pBdr>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0">
    <w:name w:val="xl90"/>
    <w:basedOn w:val="a"/>
    <w:rsid w:val="003C7321"/>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1">
    <w:name w:val="xl91"/>
    <w:basedOn w:val="a"/>
    <w:rsid w:val="003C7321"/>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
    <w:rsid w:val="003C7321"/>
    <w:pPr>
      <w:pBdr>
        <w:bottom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93">
    <w:name w:val="xl93"/>
    <w:basedOn w:val="a"/>
    <w:rsid w:val="003C73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94">
    <w:name w:val="xl94"/>
    <w:basedOn w:val="a"/>
    <w:rsid w:val="003C732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5">
    <w:name w:val="xl95"/>
    <w:basedOn w:val="a"/>
    <w:rsid w:val="003C7321"/>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6">
    <w:name w:val="xl96"/>
    <w:basedOn w:val="a"/>
    <w:rsid w:val="003C73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7">
    <w:name w:val="xl97"/>
    <w:basedOn w:val="a"/>
    <w:rsid w:val="003C7321"/>
    <w:pPr>
      <w:pBdr>
        <w:bottom w:val="single" w:sz="4" w:space="0" w:color="auto"/>
      </w:pBdr>
      <w:spacing w:before="100" w:beforeAutospacing="1" w:after="100" w:afterAutospacing="1" w:line="240" w:lineRule="auto"/>
      <w:jc w:val="center"/>
    </w:pPr>
    <w:rPr>
      <w:rFonts w:ascii="Times New Roman" w:eastAsia="Times New Roman" w:hAnsi="Times New Roman"/>
      <w:b/>
      <w:bCs/>
      <w:i/>
      <w:iCs/>
      <w:sz w:val="18"/>
      <w:szCs w:val="18"/>
      <w:lang w:eastAsia="ru-RU"/>
    </w:rPr>
  </w:style>
  <w:style w:type="paragraph" w:customStyle="1" w:styleId="xl98">
    <w:name w:val="xl98"/>
    <w:basedOn w:val="a"/>
    <w:rsid w:val="003C7321"/>
    <w:pPr>
      <w:pBdr>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9">
    <w:name w:val="xl99"/>
    <w:basedOn w:val="a"/>
    <w:rsid w:val="003C7321"/>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00">
    <w:name w:val="xl100"/>
    <w:basedOn w:val="a"/>
    <w:rsid w:val="003C7321"/>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1">
    <w:name w:val="xl101"/>
    <w:basedOn w:val="a"/>
    <w:rsid w:val="003C732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2">
    <w:name w:val="xl102"/>
    <w:basedOn w:val="a"/>
    <w:rsid w:val="003C73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03">
    <w:name w:val="xl103"/>
    <w:basedOn w:val="a"/>
    <w:rsid w:val="003C732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4">
    <w:name w:val="xl104"/>
    <w:basedOn w:val="a"/>
    <w:rsid w:val="003C732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5">
    <w:name w:val="xl105"/>
    <w:basedOn w:val="a"/>
    <w:rsid w:val="003C7321"/>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6">
    <w:name w:val="xl106"/>
    <w:basedOn w:val="a"/>
    <w:rsid w:val="003C7321"/>
    <w:pP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07">
    <w:name w:val="xl107"/>
    <w:basedOn w:val="a"/>
    <w:rsid w:val="003C73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08">
    <w:name w:val="xl108"/>
    <w:basedOn w:val="a"/>
    <w:rsid w:val="003C73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9">
    <w:name w:val="xl109"/>
    <w:basedOn w:val="a"/>
    <w:rsid w:val="003C732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10">
    <w:name w:val="xl110"/>
    <w:basedOn w:val="a"/>
    <w:rsid w:val="003C7321"/>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11">
    <w:name w:val="xl111"/>
    <w:basedOn w:val="a"/>
    <w:rsid w:val="003C732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12">
    <w:name w:val="xl112"/>
    <w:basedOn w:val="a"/>
    <w:rsid w:val="003C732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3">
    <w:name w:val="xl113"/>
    <w:basedOn w:val="a"/>
    <w:rsid w:val="003C732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14">
    <w:name w:val="xl114"/>
    <w:basedOn w:val="a"/>
    <w:rsid w:val="003C7321"/>
    <w:pP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115">
    <w:name w:val="xl115"/>
    <w:basedOn w:val="a"/>
    <w:rsid w:val="003C7321"/>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16">
    <w:name w:val="xl116"/>
    <w:basedOn w:val="a"/>
    <w:rsid w:val="003C7321"/>
    <w:pP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17">
    <w:name w:val="xl117"/>
    <w:basedOn w:val="a"/>
    <w:rsid w:val="003C7321"/>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18">
    <w:name w:val="xl118"/>
    <w:basedOn w:val="a"/>
    <w:rsid w:val="003C7321"/>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19">
    <w:name w:val="xl119"/>
    <w:basedOn w:val="a"/>
    <w:rsid w:val="003C73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20">
    <w:name w:val="xl120"/>
    <w:basedOn w:val="a"/>
    <w:rsid w:val="003C73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21">
    <w:name w:val="xl121"/>
    <w:basedOn w:val="a"/>
    <w:rsid w:val="003C73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22">
    <w:name w:val="xl122"/>
    <w:basedOn w:val="a"/>
    <w:rsid w:val="003C73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23">
    <w:name w:val="xl123"/>
    <w:basedOn w:val="a"/>
    <w:rsid w:val="003C7321"/>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24">
    <w:name w:val="xl124"/>
    <w:basedOn w:val="a"/>
    <w:rsid w:val="003C732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25">
    <w:name w:val="xl125"/>
    <w:basedOn w:val="a"/>
    <w:rsid w:val="003C732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26">
    <w:name w:val="xl126"/>
    <w:basedOn w:val="a"/>
    <w:rsid w:val="003C732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27">
    <w:name w:val="xl127"/>
    <w:basedOn w:val="a"/>
    <w:rsid w:val="003C732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28">
    <w:name w:val="xl128"/>
    <w:basedOn w:val="a"/>
    <w:rsid w:val="003C7321"/>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29">
    <w:name w:val="xl129"/>
    <w:basedOn w:val="a"/>
    <w:rsid w:val="003C732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30">
    <w:name w:val="xl130"/>
    <w:basedOn w:val="a"/>
    <w:rsid w:val="003C732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31">
    <w:name w:val="xl131"/>
    <w:basedOn w:val="a"/>
    <w:rsid w:val="003C732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rsid w:val="003C7321"/>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3">
    <w:name w:val="xl133"/>
    <w:basedOn w:val="a"/>
    <w:rsid w:val="003C732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34">
    <w:name w:val="xl134"/>
    <w:basedOn w:val="a"/>
    <w:rsid w:val="003C7321"/>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35">
    <w:name w:val="xl135"/>
    <w:basedOn w:val="a"/>
    <w:rsid w:val="003C7321"/>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36">
    <w:name w:val="xl136"/>
    <w:basedOn w:val="a"/>
    <w:rsid w:val="003C7321"/>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37">
    <w:name w:val="xl137"/>
    <w:basedOn w:val="a"/>
    <w:rsid w:val="003C732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8">
    <w:name w:val="xl138"/>
    <w:basedOn w:val="a"/>
    <w:rsid w:val="003C732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9">
    <w:name w:val="xl139"/>
    <w:basedOn w:val="a"/>
    <w:rsid w:val="003C732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40">
    <w:name w:val="xl140"/>
    <w:basedOn w:val="a"/>
    <w:rsid w:val="003C732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1">
    <w:name w:val="xl141"/>
    <w:basedOn w:val="a"/>
    <w:rsid w:val="003C732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2">
    <w:name w:val="xl142"/>
    <w:basedOn w:val="a"/>
    <w:rsid w:val="003C732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3">
    <w:name w:val="xl143"/>
    <w:basedOn w:val="a"/>
    <w:rsid w:val="003C732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4">
    <w:name w:val="xl144"/>
    <w:basedOn w:val="a"/>
    <w:rsid w:val="003C7321"/>
    <w:pPr>
      <w:pBdr>
        <w:top w:val="single" w:sz="8" w:space="0" w:color="auto"/>
        <w:lef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5">
    <w:name w:val="xl145"/>
    <w:basedOn w:val="a"/>
    <w:rsid w:val="003C7321"/>
    <w:pPr>
      <w:pBdr>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3C7321"/>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3C732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
    <w:rsid w:val="003C732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
    <w:rsid w:val="003C7321"/>
    <w:pPr>
      <w:pBdr>
        <w:top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50">
    <w:name w:val="xl150"/>
    <w:basedOn w:val="a"/>
    <w:rsid w:val="003C73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3C7321"/>
    <w:pPr>
      <w:pBdr>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2">
    <w:name w:val="xl152"/>
    <w:basedOn w:val="a"/>
    <w:rsid w:val="003C7321"/>
    <w:pPr>
      <w:pBdr>
        <w:top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53">
    <w:name w:val="xl153"/>
    <w:basedOn w:val="a"/>
    <w:rsid w:val="003C7321"/>
    <w:pPr>
      <w:pBdr>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
    <w:rsid w:val="003C732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55">
    <w:name w:val="xl155"/>
    <w:basedOn w:val="a"/>
    <w:rsid w:val="003C732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3C732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7">
    <w:name w:val="xl157"/>
    <w:basedOn w:val="a"/>
    <w:rsid w:val="003C7321"/>
    <w:pPr>
      <w:pBdr>
        <w:top w:val="single" w:sz="8" w:space="0" w:color="auto"/>
        <w:lef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58">
    <w:name w:val="xl158"/>
    <w:basedOn w:val="a"/>
    <w:rsid w:val="003C7321"/>
    <w:pPr>
      <w:pBdr>
        <w:top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59">
    <w:name w:val="xl159"/>
    <w:basedOn w:val="a"/>
    <w:rsid w:val="003C7321"/>
    <w:pPr>
      <w:pBdr>
        <w:top w:val="single" w:sz="8"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0">
    <w:name w:val="xl160"/>
    <w:basedOn w:val="a"/>
    <w:rsid w:val="003C7321"/>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1">
    <w:name w:val="xl161"/>
    <w:basedOn w:val="a"/>
    <w:rsid w:val="003C732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2">
    <w:name w:val="xl162"/>
    <w:basedOn w:val="a"/>
    <w:rsid w:val="003C7321"/>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5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11</Pages>
  <Words>4767</Words>
  <Characters>27173</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Kalashnikova_KA</dc:creator>
  <cp:keywords/>
  <dc:description/>
  <cp:lastModifiedBy>Администратор ИБ</cp:lastModifiedBy>
  <cp:revision>14</cp:revision>
  <dcterms:created xsi:type="dcterms:W3CDTF">2021-03-03T09:29:00Z</dcterms:created>
  <dcterms:modified xsi:type="dcterms:W3CDTF">2023-04-05T06:27:00Z</dcterms:modified>
</cp:coreProperties>
</file>